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02" w:rsidRPr="00705687" w:rsidRDefault="00CD7102" w:rsidP="00CD7102">
      <w:pPr>
        <w:widowControl/>
        <w:jc w:val="left"/>
        <w:rPr>
          <w:rFonts w:ascii="仿宋_GB2312" w:eastAsia="仿宋_GB2312" w:hAnsi="仿宋"/>
          <w:sz w:val="32"/>
        </w:rPr>
      </w:pPr>
      <w:r w:rsidRPr="00705687">
        <w:rPr>
          <w:rFonts w:ascii="仿宋_GB2312" w:eastAsia="仿宋_GB2312" w:hAnsi="仿宋" w:hint="eastAsia"/>
          <w:sz w:val="32"/>
        </w:rPr>
        <w:t>附件：</w:t>
      </w:r>
    </w:p>
    <w:p w:rsidR="00CD7102" w:rsidRDefault="00CD7102" w:rsidP="00CD7102">
      <w:pPr>
        <w:ind w:rightChars="-84" w:right="-176"/>
        <w:jc w:val="center"/>
        <w:rPr>
          <w:rFonts w:ascii="华文中宋" w:eastAsia="华文中宋" w:hAnsi="华文中宋"/>
          <w:sz w:val="36"/>
          <w:szCs w:val="36"/>
        </w:rPr>
      </w:pPr>
      <w:r w:rsidRPr="00C2410B">
        <w:rPr>
          <w:rFonts w:ascii="华文中宋" w:eastAsia="华文中宋" w:hAnsi="华文中宋" w:hint="eastAsia"/>
          <w:sz w:val="36"/>
          <w:szCs w:val="36"/>
        </w:rPr>
        <w:t>会计师事务所财务报表及审核公式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2"/>
        <w:gridCol w:w="3120"/>
      </w:tblGrid>
      <w:tr w:rsidR="00CD7102" w:rsidRPr="00DA7DC7" w:rsidTr="00C55C68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 w:rsidRPr="00DA7DC7"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</w:rPr>
              <w:t>2</w:t>
            </w:r>
            <w:r w:rsidRPr="00DA7DC7"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  <w:t>年度行业会计报表</w:t>
            </w:r>
          </w:p>
        </w:tc>
      </w:tr>
      <w:tr w:rsidR="00CD7102" w:rsidRPr="009D1952" w:rsidTr="00C55C68">
        <w:trPr>
          <w:trHeight w:val="340"/>
          <w:jc w:val="center"/>
        </w:trPr>
        <w:tc>
          <w:tcPr>
            <w:tcW w:w="3312" w:type="pct"/>
            <w:tcBorders>
              <w:top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事务所类型</w:t>
            </w:r>
          </w:p>
        </w:tc>
        <w:tc>
          <w:tcPr>
            <w:tcW w:w="1688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9D1952" w:rsidTr="00C55C68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事务所编号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9D1952" w:rsidTr="00C55C68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事务所名称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9D1952" w:rsidTr="00C55C68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单位负责人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9D1952" w:rsidTr="00C55C68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单位负责人联系电话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9D1952" w:rsidTr="00C55C68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财务负责人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9D1952" w:rsidTr="00C55C68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财务负责人联系电话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9D1952" w:rsidTr="00C55C68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财务负责人电子邮箱地址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9D1952" w:rsidTr="00C55C68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所在地市（区、县）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9D1952" w:rsidTr="00C55C68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9D1952" w:rsidTr="00C55C68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9D1952" w:rsidTr="00C55C68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制表人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9D1952" w:rsidTr="00C55C68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出具审计报告机构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9D1952" w:rsidTr="00C55C68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审计报告编号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9D1952" w:rsidTr="00C55C68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审计意见类型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9D1952" w:rsidTr="00C55C68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出具审计报告的两个注师姓名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9D1952" w:rsidTr="00C55C68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是否参加中注协前百家信息发布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9D1952" w:rsidTr="00C55C68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是否报备从事证券服务业务（截至20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22</w:t>
            </w: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年12月31日）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是/否</w:t>
            </w:r>
          </w:p>
        </w:tc>
      </w:tr>
      <w:tr w:rsidR="00CD7102" w:rsidRPr="009D1952" w:rsidTr="00C55C68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本年度是否发生合并或分立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9D1952" w:rsidTr="00C55C68">
        <w:trPr>
          <w:trHeight w:val="340"/>
          <w:jc w:val="center"/>
        </w:trPr>
        <w:tc>
          <w:tcPr>
            <w:tcW w:w="3312" w:type="pct"/>
            <w:shd w:val="clear" w:color="000000" w:fill="A6A6A6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>报送日期</w:t>
            </w:r>
          </w:p>
        </w:tc>
        <w:tc>
          <w:tcPr>
            <w:tcW w:w="1688" w:type="pct"/>
            <w:shd w:val="clear" w:color="000000" w:fill="FFFFFF"/>
            <w:noWrap/>
            <w:vAlign w:val="center"/>
            <w:hideMark/>
          </w:tcPr>
          <w:p w:rsidR="00CD7102" w:rsidRPr="009D1952" w:rsidRDefault="00CD7102" w:rsidP="00C55C6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9D1952">
              <w:rPr>
                <w:rFonts w:ascii="宋体" w:hAnsi="宋体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D7102" w:rsidRDefault="00CD7102" w:rsidP="00CD7102"/>
    <w:p w:rsidR="00CD7102" w:rsidRDefault="00CD7102" w:rsidP="00CD7102">
      <w:r>
        <w:br w:type="page"/>
      </w:r>
    </w:p>
    <w:tbl>
      <w:tblPr>
        <w:tblW w:w="0" w:type="auto"/>
        <w:tblLook w:val="04A0"/>
      </w:tblPr>
      <w:tblGrid>
        <w:gridCol w:w="4734"/>
        <w:gridCol w:w="576"/>
        <w:gridCol w:w="936"/>
        <w:gridCol w:w="1922"/>
        <w:gridCol w:w="1074"/>
      </w:tblGrid>
      <w:tr w:rsidR="00CD7102" w:rsidRPr="008928D7" w:rsidTr="00C55C68">
        <w:trPr>
          <w:trHeight w:val="54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事务所基础信息表</w:t>
            </w:r>
          </w:p>
        </w:tc>
      </w:tr>
      <w:tr w:rsidR="00CD7102" w:rsidRPr="008928D7" w:rsidTr="00C55C68">
        <w:trPr>
          <w:trHeight w:val="24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2022年度</w:t>
            </w:r>
          </w:p>
        </w:tc>
      </w:tr>
      <w:tr w:rsidR="00CD7102" w:rsidRPr="008928D7" w:rsidTr="00C55C6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会所01表</w:t>
            </w:r>
          </w:p>
        </w:tc>
      </w:tr>
      <w:tr w:rsidR="00CD7102" w:rsidRPr="008928D7" w:rsidTr="00C55C6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单位：个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单位负责人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财务负责人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B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填表人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B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电话号码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B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传真号码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单位执行会计制度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单位纳税人类型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新报因素 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上年情况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本年12月31日情况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一、从业人员总人数（含注册会计师和合伙人）*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B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B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1.合伙人（或）出资人人数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其中：属于注册会计师的合伙人人数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不属于注册会计师的合伙人人数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504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2．注册会计师人数(不含合伙人或出资人人数)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3．其他人员人数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其中：从事审计等鉴证业务人员人数**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516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不从事审计等鉴证等业务人员人数（包括专职财会、行政、人力、培训等部门人员人数）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二、取得其他资格人数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1．税务师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2．评估师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其中：资产评估师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房地产估价师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土地估价师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其他评估师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3．工程造价师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4．律师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5．其他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三、国际网络名称（如有）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四、在港澳台及境外设立的分支机构（如有，单位：个）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五、客户数量（单位：个）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    1.财务报表审计户数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2.专项审计户数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3.内部控制审计户数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4.验资户数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5.资产评估户数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6.涉税鉴证户数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7.工程预决算审核户数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8.其他鉴证业务户数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9.会计服务户数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10.税务服务户数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11.咨询服务户数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12.其他业务户数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六、信息化建设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1.信息技术人员数量***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1.1  事务所中具有信息系统审计师（CISA）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1.2  IT 审计师（ITA）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1.3  中国信息安全专业认证(CISP）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1.4  信息系统安全专业认证（CISSP）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1.5  思科网络专家(CCIE）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7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1.6  软件工程造价师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2.所内使用的审计作业软件名称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3.所内使用的管理软件工具名称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7102" w:rsidRPr="008928D7" w:rsidTr="00C55C68">
        <w:trPr>
          <w:trHeight w:val="42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4.使用审计软件的审计项目占比（使用审计软件的审       计项目/全部审计项目）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七、国际化人才建设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1.主要从事国际业务的员工人数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2.取得境外资质的注册会计师人数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8928D7" w:rsidTr="00C55C6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D7102" w:rsidRPr="00657222" w:rsidRDefault="00CD7102" w:rsidP="00C55C6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657222">
              <w:rPr>
                <w:rFonts w:hint="eastAsia"/>
                <w:b/>
                <w:sz w:val="18"/>
                <w:szCs w:val="18"/>
              </w:rPr>
              <w:t>八、当年招收应届毕业生人数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</w:tcPr>
          <w:p w:rsidR="00CD7102" w:rsidRPr="008928D7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CD7102" w:rsidRPr="008928D7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7102" w:rsidRPr="008928D7" w:rsidTr="00C55C68">
        <w:trPr>
          <w:trHeight w:val="312"/>
        </w:trPr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7102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备注：</w:t>
            </w: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*指在会计师事务所为注册会计师行业提供服务的所有人员（包括注册会计师、合伙人和其他工作人员）的总数。</w:t>
            </w: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6F47E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**指截至12月31日的其他人员数量总数，由从事审计等鉴证业务人员和不从事审计等鉴证等业务人员构成。</w:t>
            </w:r>
          </w:p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指在事务所从事鉴证业务的员工数，不含注册会计师和合伙人。</w:t>
            </w: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>***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</w:t>
            </w:r>
            <w:r w:rsidRPr="008928D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指事务所专职从事信息技术系统的设计、开发、运维、管理和评估的人员，以及在发展信息化方面的人才储备，包括信息系统审计师（CISA）、信息系统安全专业人员（CISSP）等人员总数。</w:t>
            </w:r>
          </w:p>
        </w:tc>
      </w:tr>
      <w:tr w:rsidR="00CD7102" w:rsidRPr="008928D7" w:rsidTr="00C55C68">
        <w:trPr>
          <w:trHeight w:val="312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7102" w:rsidRPr="008928D7" w:rsidTr="00C55C68">
        <w:trPr>
          <w:trHeight w:val="312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D7102" w:rsidRPr="008928D7" w:rsidTr="00C55C68">
        <w:trPr>
          <w:trHeight w:val="312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7102" w:rsidRPr="008928D7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CD7102" w:rsidRPr="008928D7" w:rsidRDefault="00CD7102" w:rsidP="00CD7102">
      <w:pPr>
        <w:pStyle w:val="kx-nei"/>
        <w:spacing w:line="240" w:lineRule="exact"/>
        <w:ind w:firstLine="640"/>
      </w:pPr>
    </w:p>
    <w:p w:rsidR="00CD7102" w:rsidRDefault="00CD7102" w:rsidP="00CD7102">
      <w:r>
        <w:br w:type="page"/>
      </w:r>
    </w:p>
    <w:tbl>
      <w:tblPr>
        <w:tblW w:w="0" w:type="auto"/>
        <w:jc w:val="center"/>
        <w:tblLook w:val="04A0"/>
      </w:tblPr>
      <w:tblGrid>
        <w:gridCol w:w="2070"/>
        <w:gridCol w:w="526"/>
        <w:gridCol w:w="837"/>
        <w:gridCol w:w="837"/>
        <w:gridCol w:w="2698"/>
        <w:gridCol w:w="526"/>
        <w:gridCol w:w="837"/>
        <w:gridCol w:w="911"/>
      </w:tblGrid>
      <w:tr w:rsidR="00CD7102" w:rsidRPr="00DA7DC7" w:rsidTr="00C55C68">
        <w:trPr>
          <w:trHeight w:val="454"/>
          <w:jc w:val="center"/>
        </w:trPr>
        <w:tc>
          <w:tcPr>
            <w:tcW w:w="0" w:type="auto"/>
            <w:gridSpan w:val="8"/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DA7DC7">
              <w:rPr>
                <w:sz w:val="22"/>
              </w:rPr>
              <w:br w:type="page"/>
            </w:r>
            <w:r w:rsidRPr="00DA7DC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资产负债表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gridSpan w:val="8"/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年12月31日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0" w:type="auto"/>
            <w:gridSpan w:val="2"/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会所02表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资     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年初余额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期末余额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负债和所有者权益（或股东权益）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年初余额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期末余额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栏     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流动资产：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流动负债：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--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货币资金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短期借款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以公允价值计量且其变动</w:t>
            </w: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br/>
              <w:t xml:space="preserve">  计入当期损益的金融资产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以公允价值计量且其变动</w:t>
            </w: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br/>
              <w:t xml:space="preserve">  计入当期损益的金融负债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衍生金融资产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衍生金融负债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应收票据及应收账款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应付票据及应付账款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预付款项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预收款项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其他应收款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应付职工薪酬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存货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应交税费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持有待售资产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其他应付款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一年内到期的非流动资产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持有待售负债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其他流动资产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一年内到期的非流动负债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      流动资产合计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其他流动负债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非流动资产：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      流动负债合计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可供出售金融资产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非流动负债：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持有至到期投资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长期借款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长期应收款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应付债券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长期股权投资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其中：优先股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投资性房地产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永续债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固定资产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长期应付款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在建工程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预计负债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生产性生物资产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递延收益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油气资产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递延所得税负债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无形资产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其他非流动负债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 xml:space="preserve">  开发支出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      非流动负债合计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商誉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负债合计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长期待摊费用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所有者权益（或股东权益)：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递延所得税资产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实收资本（或股本）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其他非流动资产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其他权益工具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 xml:space="preserve">      非流动资产合计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其中：优先股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永续债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资本公积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减：库存股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其他综合收益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盈余公积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未分配利润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所有者权益(或股东权益）合计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资产总计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负债和所有者权益(或股东权益)总计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8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D7102" w:rsidRDefault="00CD7102" w:rsidP="00CD7102">
      <w:pPr>
        <w:pStyle w:val="kx-nei"/>
        <w:ind w:firstLine="640"/>
      </w:pPr>
    </w:p>
    <w:p w:rsidR="00CD7102" w:rsidRDefault="00CD7102" w:rsidP="00CD7102">
      <w:pPr>
        <w:pStyle w:val="kx-nei"/>
        <w:ind w:firstLine="640"/>
        <w:sectPr w:rsidR="00CD7102" w:rsidSect="00B604D6">
          <w:footerReference w:type="default" r:id="rId7"/>
          <w:pgSz w:w="11906" w:h="16838"/>
          <w:pgMar w:top="1800" w:right="1440" w:bottom="1800" w:left="1440" w:header="851" w:footer="992" w:gutter="0"/>
          <w:cols w:space="425"/>
          <w:docGrid w:type="linesAndChars" w:linePitch="312"/>
        </w:sectPr>
      </w:pPr>
    </w:p>
    <w:tbl>
      <w:tblPr>
        <w:tblW w:w="5000" w:type="pct"/>
        <w:jc w:val="center"/>
        <w:tblLook w:val="04A0"/>
      </w:tblPr>
      <w:tblGrid>
        <w:gridCol w:w="8770"/>
        <w:gridCol w:w="1001"/>
        <w:gridCol w:w="2098"/>
        <w:gridCol w:w="2305"/>
      </w:tblGrid>
      <w:tr w:rsidR="00CD7102" w:rsidRPr="00DA7DC7" w:rsidTr="00C55C68">
        <w:trPr>
          <w:trHeight w:val="397"/>
          <w:jc w:val="center"/>
        </w:trPr>
        <w:tc>
          <w:tcPr>
            <w:tcW w:w="5000" w:type="pct"/>
            <w:gridSpan w:val="4"/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DA7DC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lastRenderedPageBreak/>
              <w:t>利润表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5000" w:type="pct"/>
            <w:gridSpan w:val="4"/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年度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353" w:type="pct"/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0" w:type="pct"/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会所03表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上期金额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本期金额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一、营业收入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减：业务成本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税金及附加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销售费用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管理费用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研发费用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财务费用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其中：利息费用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      利息收入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资产减值损失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加：其他收益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投资收益（损失以“”号填列）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   其中：对联营企业和合营企业的投资收益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公允价值变动收益（损失以“-”号填列）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资产处置收益（损失以“-”号填列）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二、营业利润（亏损以"－"号填列）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加：营业外收入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减：营业外支出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CD7102" w:rsidRPr="00CD60EC" w:rsidRDefault="00CD7102" w:rsidP="00C55C68">
            <w:r w:rsidRPr="00CD60EC">
              <w:rPr>
                <w:rFonts w:hint="eastAsia"/>
              </w:rPr>
              <w:t>其中，公益性捐赠支出</w:t>
            </w:r>
            <w:r w:rsidRPr="00CD60EC">
              <w:rPr>
                <w:rFonts w:hint="eastAsia"/>
              </w:rPr>
              <w:t>*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</w:tcPr>
          <w:p w:rsidR="00CD7102" w:rsidRPr="00DA504E" w:rsidRDefault="00CD7102" w:rsidP="00C55C68">
            <w:pPr>
              <w:widowControl/>
              <w:spacing w:line="300" w:lineRule="exact"/>
              <w:jc w:val="center"/>
            </w:pPr>
            <w:r w:rsidRPr="00DA504E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三、利润总额（亏损以"-"号填列）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减：所得税费用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四、净利润（亏损以"-"号填列）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 xml:space="preserve">    (一）持续经营净利润（净亏损以“-”号填列）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(二）终止经营净利润（净亏损以“-”号填列）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五、其他综合收益的税后净额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(一）不能重分类进损益的其他综合收益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1.重新计量设定受益计划变动额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2.权益法下不能转损益的其他综合收益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(二）将重分类进损益的其他综合收益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1.权益法下可转损益的其他综合收益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2.可供出售金融资产公允价值变动损益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3.持有至到期投资重分类为可供出售金融资产损益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4.现金流量套期损益的有效部分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5.外币财务报表折算差额  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六、综合收益总额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七、每股收益：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(一）基本每股收益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84"/>
          <w:jc w:val="center"/>
        </w:trPr>
        <w:tc>
          <w:tcPr>
            <w:tcW w:w="3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(二）稀释每股收益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D7102" w:rsidRPr="00E03BF4" w:rsidRDefault="00CD7102" w:rsidP="00CD7102">
      <w:pPr>
        <w:widowControl/>
        <w:rPr>
          <w:rFonts w:ascii="宋体" w:hAnsi="宋体" w:cs="宋体"/>
          <w:color w:val="000000"/>
          <w:kern w:val="0"/>
          <w:sz w:val="18"/>
          <w:szCs w:val="18"/>
        </w:rPr>
      </w:pPr>
      <w:r w:rsidRPr="00E03BF4">
        <w:rPr>
          <w:rFonts w:ascii="宋体" w:hAnsi="宋体" w:cs="宋体" w:hint="eastAsia"/>
          <w:color w:val="000000"/>
          <w:kern w:val="0"/>
          <w:sz w:val="18"/>
          <w:szCs w:val="18"/>
        </w:rPr>
        <w:t>备注：</w:t>
      </w:r>
      <w:r w:rsidRPr="00E03BF4">
        <w:rPr>
          <w:rFonts w:ascii="宋体" w:hAnsi="宋体" w:cs="宋体" w:hint="eastAsia"/>
          <w:color w:val="000000"/>
          <w:kern w:val="0"/>
          <w:sz w:val="18"/>
          <w:szCs w:val="18"/>
        </w:rPr>
        <w:br/>
        <w:t>*指事务所用于符合法律规定的公益慈善事业捐赠支出总额，如抗疫救灾、抢险救灾、扶贫助困等。</w:t>
      </w:r>
    </w:p>
    <w:p w:rsidR="00CD7102" w:rsidRPr="00E03BF4" w:rsidRDefault="00CD7102" w:rsidP="00CD7102">
      <w:pPr>
        <w:pStyle w:val="kx-nei"/>
        <w:spacing w:line="120" w:lineRule="exact"/>
        <w:ind w:firstLine="640"/>
      </w:pPr>
    </w:p>
    <w:p w:rsidR="00CD7102" w:rsidRDefault="00CD7102" w:rsidP="00CD7102">
      <w:pPr>
        <w:pStyle w:val="kx-nei"/>
        <w:spacing w:line="120" w:lineRule="exact"/>
        <w:ind w:firstLine="640"/>
        <w:sectPr w:rsidR="00CD7102" w:rsidSect="006105E2">
          <w:pgSz w:w="16838" w:h="11906" w:orient="landscape"/>
          <w:pgMar w:top="1474" w:right="1440" w:bottom="1474" w:left="1440" w:header="851" w:footer="992" w:gutter="0"/>
          <w:cols w:space="425"/>
          <w:docGrid w:type="lines" w:linePitch="312"/>
        </w:sectPr>
      </w:pPr>
    </w:p>
    <w:tbl>
      <w:tblPr>
        <w:tblW w:w="14175" w:type="dxa"/>
        <w:jc w:val="center"/>
        <w:tblLayout w:type="fixed"/>
        <w:tblLook w:val="04A0"/>
      </w:tblPr>
      <w:tblGrid>
        <w:gridCol w:w="4328"/>
        <w:gridCol w:w="817"/>
        <w:gridCol w:w="1175"/>
        <w:gridCol w:w="1175"/>
        <w:gridCol w:w="818"/>
        <w:gridCol w:w="1175"/>
        <w:gridCol w:w="1175"/>
        <w:gridCol w:w="818"/>
        <w:gridCol w:w="2694"/>
      </w:tblGrid>
      <w:tr w:rsidR="00CD7102" w:rsidRPr="00DA7DC7" w:rsidTr="00C55C68">
        <w:trPr>
          <w:trHeight w:val="454"/>
          <w:jc w:val="center"/>
        </w:trPr>
        <w:tc>
          <w:tcPr>
            <w:tcW w:w="14175" w:type="dxa"/>
            <w:gridSpan w:val="9"/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DA7DC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lastRenderedPageBreak/>
              <w:t>业务收入表</w:t>
            </w:r>
          </w:p>
        </w:tc>
      </w:tr>
      <w:tr w:rsidR="00CD7102" w:rsidRPr="00D845C2" w:rsidTr="00C55C68">
        <w:trPr>
          <w:trHeight w:val="397"/>
          <w:jc w:val="center"/>
        </w:trPr>
        <w:tc>
          <w:tcPr>
            <w:tcW w:w="14175" w:type="dxa"/>
            <w:gridSpan w:val="9"/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3D08E9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年度</w:t>
            </w:r>
          </w:p>
        </w:tc>
      </w:tr>
      <w:tr w:rsidR="00CD7102" w:rsidRPr="00D845C2" w:rsidTr="00C55C68">
        <w:trPr>
          <w:trHeight w:val="397"/>
          <w:jc w:val="center"/>
        </w:trPr>
        <w:tc>
          <w:tcPr>
            <w:tcW w:w="4328" w:type="dxa"/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7153" w:type="dxa"/>
            <w:gridSpan w:val="7"/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会所03表附表1</w:t>
            </w:r>
          </w:p>
        </w:tc>
      </w:tr>
      <w:tr w:rsidR="00CD7102" w:rsidRPr="00D845C2" w:rsidTr="00C55C68">
        <w:trPr>
          <w:trHeight w:val="397"/>
          <w:jc w:val="center"/>
        </w:trPr>
        <w:tc>
          <w:tcPr>
            <w:tcW w:w="432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7153" w:type="dxa"/>
            <w:gridSpan w:val="7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CD7102" w:rsidRPr="00D845C2" w:rsidTr="00C55C68">
        <w:trPr>
          <w:trHeight w:val="397"/>
          <w:jc w:val="center"/>
        </w:trPr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证券期货相关业务*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非证券期货相关业务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D7102" w:rsidRPr="00D845C2" w:rsidTr="00C55C68">
        <w:trPr>
          <w:trHeight w:val="397"/>
          <w:jc w:val="center"/>
        </w:trPr>
        <w:tc>
          <w:tcPr>
            <w:tcW w:w="4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本年数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本年数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845C2" w:rsidTr="00C55C68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845C2" w:rsidTr="00C55C68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一、主营业务收入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845C2" w:rsidTr="00C55C68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（一）财务报表审计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845C2" w:rsidTr="00C55C68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1.年报审计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845C2" w:rsidTr="00C55C68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2.中报审计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845C2" w:rsidTr="00C55C68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（二）专项审计*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845C2" w:rsidTr="00C55C68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（三）内部控制审计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845C2" w:rsidTr="00C55C68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（四）验资收入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845C2" w:rsidTr="00C55C68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（五）资产评估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845C2" w:rsidTr="00C55C68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（六）涉税鉴证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845C2" w:rsidTr="00C55C68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（七）工程预决算审核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845C2" w:rsidTr="00C55C68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（八）其他鉴证业务**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845C2" w:rsidTr="00C55C68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（九）会计服务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845C2" w:rsidTr="00C55C68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（十）税务服务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845C2" w:rsidTr="00C55C68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（十一）咨询服务***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845C2" w:rsidTr="00C55C68">
        <w:trPr>
          <w:trHeight w:val="397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（十二）其他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845C2" w:rsidTr="00C55C68">
        <w:trPr>
          <w:trHeight w:val="397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二、其他业务收入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845C2" w:rsidTr="00C55C68">
        <w:trPr>
          <w:trHeight w:val="397"/>
          <w:jc w:val="center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业务收入合计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3D08E9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3D08E9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845C2" w:rsidTr="00C55C68">
        <w:trPr>
          <w:trHeight w:val="1065"/>
          <w:jc w:val="center"/>
        </w:trPr>
        <w:tc>
          <w:tcPr>
            <w:tcW w:w="1417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102" w:rsidRDefault="00CD7102" w:rsidP="00C55C6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备注：</w:t>
            </w:r>
            <w:r w:rsidRPr="00D845C2">
              <w:rPr>
                <w:rFonts w:ascii="Arial" w:hAnsi="Arial" w:cs="Arial"/>
                <w:kern w:val="0"/>
                <w:sz w:val="20"/>
                <w:szCs w:val="20"/>
              </w:rPr>
              <w:t>*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指与财务报表紧密相关的一些专项审计业务，如</w:t>
            </w:r>
            <w:r w:rsidRPr="00D845C2">
              <w:rPr>
                <w:rFonts w:ascii="Arial" w:hAnsi="Arial" w:cs="Arial"/>
                <w:kern w:val="0"/>
                <w:sz w:val="20"/>
                <w:szCs w:val="20"/>
              </w:rPr>
              <w:t>IPO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审计、净资产专项审计等；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</w:r>
            <w:r w:rsidRPr="00D845C2">
              <w:rPr>
                <w:rFonts w:ascii="Arial" w:hAnsi="Arial" w:cs="Arial"/>
                <w:kern w:val="0"/>
                <w:sz w:val="20"/>
                <w:szCs w:val="20"/>
              </w:rPr>
              <w:t>**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指（一）至（七）项业务以外的带有鉴证或证明性质的业务，如高新技术企业认定审计、司法鉴定、捐赠审计、移民审计、结项审计等；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</w:r>
            <w:r w:rsidRPr="00D845C2">
              <w:rPr>
                <w:rFonts w:ascii="Arial" w:hAnsi="Arial" w:cs="Arial"/>
                <w:kern w:val="0"/>
                <w:sz w:val="20"/>
                <w:szCs w:val="20"/>
              </w:rPr>
              <w:t>***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t>税务咨询服务在“税务服务”项目中列示；</w:t>
            </w:r>
            <w:r w:rsidRPr="00D845C2">
              <w:rPr>
                <w:rFonts w:ascii="宋体" w:hAnsi="宋体" w:cs="Arial" w:hint="eastAsia"/>
                <w:kern w:val="0"/>
                <w:sz w:val="20"/>
                <w:szCs w:val="20"/>
              </w:rPr>
              <w:br/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****</w:t>
            </w:r>
            <w:r w:rsidRPr="00D33997">
              <w:rPr>
                <w:rFonts w:ascii="Arial" w:hAnsi="Arial" w:cs="Arial" w:hint="eastAsia"/>
                <w:kern w:val="0"/>
                <w:sz w:val="20"/>
                <w:szCs w:val="20"/>
              </w:rPr>
              <w:t>行次</w:t>
            </w:r>
            <w:r w:rsidRPr="00D33997">
              <w:rPr>
                <w:rFonts w:ascii="Arial" w:hAnsi="Arial" w:cs="Arial" w:hint="eastAsia"/>
                <w:kern w:val="0"/>
                <w:sz w:val="20"/>
                <w:szCs w:val="20"/>
              </w:rPr>
              <w:t>15</w:t>
            </w:r>
            <w:r w:rsidRPr="00D33997">
              <w:rPr>
                <w:rFonts w:ascii="Arial" w:hAnsi="Arial" w:cs="Arial" w:hint="eastAsia"/>
                <w:kern w:val="0"/>
                <w:sz w:val="20"/>
                <w:szCs w:val="20"/>
              </w:rPr>
              <w:t>和</w:t>
            </w:r>
            <w:r w:rsidRPr="00D33997">
              <w:rPr>
                <w:rFonts w:ascii="Arial" w:hAnsi="Arial" w:cs="Arial" w:hint="eastAsia"/>
                <w:kern w:val="0"/>
                <w:sz w:val="20"/>
                <w:szCs w:val="20"/>
              </w:rPr>
              <w:t>16</w:t>
            </w:r>
            <w:r w:rsidRPr="00D33997">
              <w:rPr>
                <w:rFonts w:ascii="Arial" w:hAnsi="Arial" w:cs="Arial" w:hint="eastAsia"/>
                <w:kern w:val="0"/>
                <w:sz w:val="20"/>
                <w:szCs w:val="20"/>
              </w:rPr>
              <w:t>如有，需在备注列填写具体收入。</w:t>
            </w:r>
          </w:p>
          <w:p w:rsidR="00CD7102" w:rsidRPr="00D845C2" w:rsidRDefault="00CD7102" w:rsidP="00C55C6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CD7102" w:rsidRDefault="00CD7102" w:rsidP="00CD7102">
      <w:pPr>
        <w:pStyle w:val="kx-nei"/>
        <w:ind w:firstLine="640"/>
      </w:pPr>
    </w:p>
    <w:p w:rsidR="00CD7102" w:rsidRPr="00D01E7C" w:rsidRDefault="00CD7102" w:rsidP="00CD7102">
      <w:pPr>
        <w:widowControl/>
        <w:jc w:val="left"/>
        <w:rPr>
          <w:rFonts w:ascii="仿宋_GB2312" w:eastAsia="仿宋_GB2312" w:hAnsi="仿宋"/>
          <w:szCs w:val="21"/>
        </w:rPr>
      </w:pPr>
      <w:r>
        <w:br w:type="page"/>
      </w:r>
    </w:p>
    <w:tbl>
      <w:tblPr>
        <w:tblW w:w="5000" w:type="pct"/>
        <w:tblLook w:val="04A0"/>
      </w:tblPr>
      <w:tblGrid>
        <w:gridCol w:w="8362"/>
        <w:gridCol w:w="845"/>
        <w:gridCol w:w="1123"/>
        <w:gridCol w:w="1123"/>
        <w:gridCol w:w="2721"/>
      </w:tblGrid>
      <w:tr w:rsidR="00CD7102" w:rsidRPr="00D01E7C" w:rsidTr="000B43AD">
        <w:trPr>
          <w:trHeight w:val="49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业务收入表-附表</w:t>
            </w:r>
          </w:p>
        </w:tc>
      </w:tr>
      <w:tr w:rsidR="00CD7102" w:rsidRPr="00D01E7C" w:rsidTr="000B43AD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2022年度</w:t>
            </w:r>
          </w:p>
        </w:tc>
      </w:tr>
      <w:tr w:rsidR="00CD7102" w:rsidRPr="00D01E7C" w:rsidTr="000B43AD">
        <w:trPr>
          <w:trHeight w:val="255"/>
        </w:trPr>
        <w:tc>
          <w:tcPr>
            <w:tcW w:w="2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10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会所03表附表1-附</w:t>
            </w:r>
          </w:p>
        </w:tc>
      </w:tr>
      <w:tr w:rsidR="00CD7102" w:rsidRPr="00D01E7C" w:rsidTr="000B43AD">
        <w:trPr>
          <w:trHeight w:val="255"/>
        </w:trPr>
        <w:tc>
          <w:tcPr>
            <w:tcW w:w="2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108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CD7102" w:rsidRPr="00D01E7C" w:rsidTr="000B43AD">
        <w:trPr>
          <w:trHeight w:val="27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补充材料：</w:t>
            </w:r>
          </w:p>
        </w:tc>
      </w:tr>
      <w:tr w:rsidR="00CD7102" w:rsidRPr="00D01E7C" w:rsidTr="000B43AD">
        <w:trPr>
          <w:trHeight w:val="270"/>
        </w:trPr>
        <w:tc>
          <w:tcPr>
            <w:tcW w:w="2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本年数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D7102" w:rsidRPr="00D01E7C" w:rsidTr="000B43AD">
        <w:trPr>
          <w:trHeight w:val="270"/>
        </w:trPr>
        <w:tc>
          <w:tcPr>
            <w:tcW w:w="2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一、12月份增值税纳税申报表中的年度收入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01E7C" w:rsidTr="000B43AD">
        <w:trPr>
          <w:trHeight w:val="270"/>
        </w:trPr>
        <w:tc>
          <w:tcPr>
            <w:tcW w:w="2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减：理财收益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01E7C" w:rsidTr="000B43AD">
        <w:trPr>
          <w:trHeight w:val="270"/>
        </w:trPr>
        <w:tc>
          <w:tcPr>
            <w:tcW w:w="2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代扣代缴手续费收入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01E7C" w:rsidTr="000B43AD">
        <w:trPr>
          <w:trHeight w:val="270"/>
        </w:trPr>
        <w:tc>
          <w:tcPr>
            <w:tcW w:w="2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固定资产处置收入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01E7C" w:rsidTr="000B43AD">
        <w:trPr>
          <w:trHeight w:val="270"/>
        </w:trPr>
        <w:tc>
          <w:tcPr>
            <w:tcW w:w="2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二、经其他事务所审计的财务报告业务收入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01E7C" w:rsidTr="000B43AD">
        <w:trPr>
          <w:trHeight w:val="270"/>
        </w:trPr>
        <w:tc>
          <w:tcPr>
            <w:tcW w:w="2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三、统一经营的其他专业机构业务收入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01E7C" w:rsidTr="000B43AD">
        <w:trPr>
          <w:trHeight w:val="270"/>
        </w:trPr>
        <w:tc>
          <w:tcPr>
            <w:tcW w:w="2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四、国际业务收入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01E7C" w:rsidTr="000B43AD">
        <w:trPr>
          <w:trHeight w:val="270"/>
        </w:trPr>
        <w:tc>
          <w:tcPr>
            <w:tcW w:w="2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1.境外分支机构收入*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01E7C" w:rsidTr="000B43AD">
        <w:trPr>
          <w:trHeight w:val="270"/>
        </w:trPr>
        <w:tc>
          <w:tcPr>
            <w:tcW w:w="2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2.为内地企业提供境外上市、融资或其他审计服务取得的收入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01E7C" w:rsidTr="000B43AD">
        <w:trPr>
          <w:trHeight w:val="270"/>
        </w:trPr>
        <w:tc>
          <w:tcPr>
            <w:tcW w:w="2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3.来源于境外客户的其他收入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01E7C" w:rsidTr="000B43AD">
        <w:trPr>
          <w:trHeight w:val="270"/>
        </w:trPr>
        <w:tc>
          <w:tcPr>
            <w:tcW w:w="2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五、审计业务收入行业细分统计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行业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占比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01E7C" w:rsidTr="000B43AD">
        <w:trPr>
          <w:trHeight w:val="240"/>
        </w:trPr>
        <w:tc>
          <w:tcPr>
            <w:tcW w:w="2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1.占比最大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01E7C" w:rsidTr="000B43AD">
        <w:trPr>
          <w:trHeight w:val="240"/>
        </w:trPr>
        <w:tc>
          <w:tcPr>
            <w:tcW w:w="2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2.占比第二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01E7C" w:rsidTr="000B43AD">
        <w:trPr>
          <w:trHeight w:val="240"/>
        </w:trPr>
        <w:tc>
          <w:tcPr>
            <w:tcW w:w="2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3.占比第三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01E7C" w:rsidTr="000B43AD">
        <w:trPr>
          <w:trHeight w:val="240"/>
        </w:trPr>
        <w:tc>
          <w:tcPr>
            <w:tcW w:w="2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六、审计业务对象分类统计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收入占比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01E7C" w:rsidTr="000B43AD">
        <w:trPr>
          <w:trHeight w:val="240"/>
        </w:trPr>
        <w:tc>
          <w:tcPr>
            <w:tcW w:w="2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1.IPO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01E7C" w:rsidTr="000B43AD">
        <w:trPr>
          <w:trHeight w:val="240"/>
        </w:trPr>
        <w:tc>
          <w:tcPr>
            <w:tcW w:w="2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2.国有企业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01E7C" w:rsidTr="000B43AD">
        <w:trPr>
          <w:trHeight w:val="240"/>
        </w:trPr>
        <w:tc>
          <w:tcPr>
            <w:tcW w:w="2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C00F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3.上市公司**</w:t>
            </w:r>
            <w:r w:rsidRPr="00FC00F0">
              <w:rPr>
                <w:rFonts w:ascii="宋体" w:hAnsi="宋体" w:cs="宋体" w:hint="eastAsia"/>
                <w:color w:val="000000"/>
                <w:kern w:val="0"/>
                <w:szCs w:val="21"/>
              </w:rPr>
              <w:tab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01E7C" w:rsidTr="000B43AD">
        <w:trPr>
          <w:trHeight w:val="348"/>
        </w:trPr>
        <w:tc>
          <w:tcPr>
            <w:tcW w:w="2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>.行政事业单位</w:t>
            </w:r>
            <w:r w:rsidRPr="00FC00F0">
              <w:rPr>
                <w:rFonts w:ascii="宋体" w:hAnsi="宋体" w:cs="宋体" w:hint="eastAsia"/>
                <w:color w:val="000000"/>
                <w:kern w:val="0"/>
                <w:szCs w:val="21"/>
              </w:rPr>
              <w:t>**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*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1E7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01E7C" w:rsidTr="000B43AD">
        <w:trPr>
          <w:trHeight w:val="312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102" w:rsidRPr="007D64ED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64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备注：</w:t>
            </w:r>
            <w:r w:rsidRPr="007D64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7D64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*指会计师事务所在境外设立的、具有实质控制权的分支机构的收入，以人民币表示；</w:t>
            </w:r>
          </w:p>
          <w:p w:rsidR="00CD7102" w:rsidRPr="007D64ED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64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**指在深交所、北交所、上交所3家交易所上市的企业，不含新三板企业；</w:t>
            </w:r>
          </w:p>
          <w:p w:rsidR="00CD7102" w:rsidRPr="007D64ED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D64E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***包含为行政事业单位提供的非年度审计的专项审计业务，如离任审计等其他专项审计业务。</w:t>
            </w:r>
          </w:p>
        </w:tc>
      </w:tr>
      <w:tr w:rsidR="00CD7102" w:rsidRPr="00D01E7C" w:rsidTr="000B43AD">
        <w:trPr>
          <w:trHeight w:val="312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D7102" w:rsidRPr="00D01E7C" w:rsidTr="000B43AD">
        <w:trPr>
          <w:trHeight w:val="312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D7102" w:rsidRPr="00D01E7C" w:rsidTr="000B43AD">
        <w:trPr>
          <w:trHeight w:val="360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102" w:rsidRPr="00D01E7C" w:rsidRDefault="00CD7102" w:rsidP="00C55C6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CD7102" w:rsidRPr="00D01E7C" w:rsidRDefault="00CD7102" w:rsidP="00CD7102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p w:rsidR="00CD7102" w:rsidRDefault="00CD7102" w:rsidP="00CD7102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br w:type="page"/>
      </w:r>
    </w:p>
    <w:tbl>
      <w:tblPr>
        <w:tblW w:w="5000" w:type="pct"/>
        <w:jc w:val="center"/>
        <w:tblLook w:val="04A0"/>
      </w:tblPr>
      <w:tblGrid>
        <w:gridCol w:w="7660"/>
        <w:gridCol w:w="1287"/>
        <w:gridCol w:w="1712"/>
        <w:gridCol w:w="3515"/>
      </w:tblGrid>
      <w:tr w:rsidR="00CD7102" w:rsidRPr="005D791A" w:rsidTr="000B43AD">
        <w:trPr>
          <w:trHeight w:val="398"/>
          <w:jc w:val="center"/>
        </w:trPr>
        <w:tc>
          <w:tcPr>
            <w:tcW w:w="5000" w:type="pct"/>
            <w:gridSpan w:val="4"/>
            <w:shd w:val="clear" w:color="000000" w:fill="FFFFFF"/>
            <w:noWrap/>
            <w:vAlign w:val="center"/>
            <w:hideMark/>
          </w:tcPr>
          <w:p w:rsidR="00CD7102" w:rsidRPr="005D791A" w:rsidRDefault="00CD7102" w:rsidP="00C55C6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br w:type="page"/>
            </w:r>
            <w:r w:rsidRPr="005D791A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主营业务成本表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5000" w:type="pct"/>
            <w:gridSpan w:val="4"/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年度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454" w:type="pct"/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会所03表附表2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本年累计数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工资薪酬支出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其中：合伙人（股东）工资薪酬支出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高级经理级人员工资薪酬支出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经理级人员工资薪酬支出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其他人员工资薪酬支出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职工福利费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社会保险费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办公费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差旅费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劳务费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邮电费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租赁费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其中：办公场所租赁支出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交通工具、办公设备租赁支出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其他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职业责任保险费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职业风险基金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物料用品消耗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折旧费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低值易耗品摊销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工作底稿印刷费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会议费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咨询费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业务招待费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其他费用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0B43AD">
        <w:trPr>
          <w:trHeight w:val="227"/>
          <w:jc w:val="center"/>
        </w:trPr>
        <w:tc>
          <w:tcPr>
            <w:tcW w:w="2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D7102" w:rsidRDefault="00CD7102" w:rsidP="00CD7102">
      <w:pPr>
        <w:pStyle w:val="kx-nei"/>
        <w:spacing w:line="120" w:lineRule="exact"/>
        <w:ind w:firstLine="640"/>
      </w:pPr>
    </w:p>
    <w:p w:rsidR="00CD7102" w:rsidRDefault="00CD7102" w:rsidP="00CD7102">
      <w:pPr>
        <w:pStyle w:val="kx-nei"/>
        <w:spacing w:line="120" w:lineRule="exact"/>
        <w:ind w:firstLine="640"/>
        <w:sectPr w:rsidR="00CD7102" w:rsidSect="00752B56">
          <w:pgSz w:w="16838" w:h="11906" w:orient="landscape"/>
          <w:pgMar w:top="1474" w:right="1440" w:bottom="1474" w:left="1440" w:header="851" w:footer="992" w:gutter="0"/>
          <w:cols w:space="425"/>
          <w:docGrid w:type="linesAndChars" w:linePitch="312"/>
        </w:sectPr>
      </w:pPr>
    </w:p>
    <w:tbl>
      <w:tblPr>
        <w:tblW w:w="8505" w:type="dxa"/>
        <w:jc w:val="center"/>
        <w:tblLayout w:type="fixed"/>
        <w:tblLook w:val="04A0"/>
      </w:tblPr>
      <w:tblGrid>
        <w:gridCol w:w="3885"/>
        <w:gridCol w:w="992"/>
        <w:gridCol w:w="1276"/>
        <w:gridCol w:w="2352"/>
      </w:tblGrid>
      <w:tr w:rsidR="00CD7102" w:rsidRPr="00C43ECF" w:rsidTr="00C55C68">
        <w:trPr>
          <w:trHeight w:val="416"/>
          <w:jc w:val="center"/>
        </w:trPr>
        <w:tc>
          <w:tcPr>
            <w:tcW w:w="8505" w:type="dxa"/>
            <w:gridSpan w:val="4"/>
            <w:shd w:val="clear" w:color="000000" w:fill="FFFFFF"/>
            <w:noWrap/>
            <w:vAlign w:val="center"/>
            <w:hideMark/>
          </w:tcPr>
          <w:p w:rsidR="00CD7102" w:rsidRPr="00C43ECF" w:rsidRDefault="00CD7102" w:rsidP="00C55C6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C43ECF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lastRenderedPageBreak/>
              <w:t>管理费用表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8505" w:type="dxa"/>
            <w:gridSpan w:val="4"/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年度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会所03表附表3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本年累计数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其中：合伙人（股东）工资薪酬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高级经理级人员工资薪酬支出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经理级人员工资薪酬支出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其他人员工资薪酬支出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职工福利费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社会保险费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办公费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差旅费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劳务费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邮电费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水电费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修理费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租赁费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其中：办公场所租赁支出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交通工具、办公设备租赁支出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其他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人才培养支出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其中：境内培训支出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境外培训支出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D7102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信息化支出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D7102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其中：软件建设费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D7102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硬件采购费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D7102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IT运维费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D7102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其他*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职业责任保险费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职业风险基金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物料用品消耗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折旧费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低值易耗品摊销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工会经费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会议费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聘请中介机构费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咨询费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诉讼费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行业会费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业务招待费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上缴管理费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其中：上缴国内管理总部管理费或服务费等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    上交国际会计网络年费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存货盘亏或盘盈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计提坏账准备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计提的存货跌价准备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其他费用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5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A84686" w:rsidTr="00C55C68">
        <w:trPr>
          <w:trHeight w:val="227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84686" w:rsidRDefault="00CD7102" w:rsidP="00C55C68">
            <w:pPr>
              <w:widowControl/>
              <w:spacing w:line="24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A84686">
              <w:rPr>
                <w:rFonts w:ascii="宋体" w:hAnsi="宋体" w:cs="Arial" w:hint="eastAsia"/>
                <w:color w:val="000000"/>
                <w:kern w:val="0"/>
                <w:szCs w:val="21"/>
              </w:rPr>
              <w:t>注：*“信息化支出”的“其他”包括网络服务费等其他信息化服务支出。</w:t>
            </w:r>
          </w:p>
        </w:tc>
      </w:tr>
    </w:tbl>
    <w:p w:rsidR="00CD7102" w:rsidRPr="00C43ECF" w:rsidRDefault="00CD7102" w:rsidP="00CD7102">
      <w:pPr>
        <w:pStyle w:val="kx-nei"/>
        <w:spacing w:line="120" w:lineRule="exact"/>
        <w:ind w:firstLine="640"/>
      </w:pPr>
    </w:p>
    <w:tbl>
      <w:tblPr>
        <w:tblW w:w="9174" w:type="dxa"/>
        <w:jc w:val="center"/>
        <w:tblLook w:val="04A0"/>
      </w:tblPr>
      <w:tblGrid>
        <w:gridCol w:w="4219"/>
        <w:gridCol w:w="992"/>
        <w:gridCol w:w="1843"/>
        <w:gridCol w:w="2120"/>
      </w:tblGrid>
      <w:tr w:rsidR="00CD7102" w:rsidRPr="00A23A68" w:rsidTr="00C55C68">
        <w:trPr>
          <w:trHeight w:val="458"/>
          <w:jc w:val="center"/>
        </w:trPr>
        <w:tc>
          <w:tcPr>
            <w:tcW w:w="9174" w:type="dxa"/>
            <w:gridSpan w:val="4"/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A23A68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现金流量表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9174" w:type="dxa"/>
            <w:gridSpan w:val="4"/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A23A68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年度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会所04表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单位：元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上期金额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本期金额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栏        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一、经营活动产生的现金流量：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销售商品、提供劳务收到的现金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收到的税费返还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收到其他与经营活动有关的现金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经营活动现金流入小计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购买商品、接受劳务支付的现金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支付给职工以及为职工支付的现金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支付的各项税费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支付其他与经营活动有关的现金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经营活动现金流出小计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经营活动产生的现金流量净额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二、投资活动产生的现金流量：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收回投资收到的现金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取得投资收益收到的现金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处置固定资产、无形资产和其他长期资产收回的现金净额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处置子公司及其他营业单位收到的现金净额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收到其他与投资活动有关的现金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投资活动现金流入小计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购建固定资产、无形资产和其他长期资产支付的现金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投资支付的现金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取得子公司及其他营业单位支付的现金净额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支付其他与投资活动有关的现金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投资活动现金流出小计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投资活动产生的现金流量净额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三、筹资活动产生的现金流量：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吸收投资收到的现金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取得借款收到的现金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收到其他与筹资活动有关的现金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筹资活动现金流入小计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偿还债务支付的现金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分配股利、利润或偿付利息支付的现金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支付其他与筹资活动有关的现金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筹资活动现金流出小计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筹资活动产生的现金流量净额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四、汇率变动对现金及现金等价物的影响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五、现金及现金等价物净增加额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加：期初现金及现金等价物余额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A23A68" w:rsidTr="00C55C68">
        <w:trPr>
          <w:trHeight w:val="278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六、期末现金及现金等价物余额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A23A68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A23A68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D7102" w:rsidRDefault="00CD7102" w:rsidP="00CD7102">
      <w:pPr>
        <w:pStyle w:val="kx-nei"/>
        <w:spacing w:line="120" w:lineRule="exact"/>
        <w:ind w:firstLine="640"/>
      </w:pPr>
    </w:p>
    <w:p w:rsidR="00CD7102" w:rsidRDefault="00CD7102" w:rsidP="00CD7102">
      <w:pPr>
        <w:pStyle w:val="kx-nei"/>
        <w:spacing w:line="120" w:lineRule="exact"/>
        <w:ind w:firstLine="640"/>
        <w:sectPr w:rsidR="00CD7102" w:rsidSect="00752B56">
          <w:pgSz w:w="11906" w:h="16838"/>
          <w:pgMar w:top="1440" w:right="1474" w:bottom="1440" w:left="1474" w:header="851" w:footer="992" w:gutter="0"/>
          <w:cols w:space="425"/>
          <w:docGrid w:type="lines" w:linePitch="312"/>
        </w:sectPr>
      </w:pPr>
    </w:p>
    <w:tbl>
      <w:tblPr>
        <w:tblW w:w="14628" w:type="dxa"/>
        <w:jc w:val="center"/>
        <w:tblLook w:val="04A0"/>
      </w:tblPr>
      <w:tblGrid>
        <w:gridCol w:w="1912"/>
        <w:gridCol w:w="740"/>
        <w:gridCol w:w="752"/>
        <w:gridCol w:w="503"/>
        <w:gridCol w:w="503"/>
        <w:gridCol w:w="503"/>
        <w:gridCol w:w="503"/>
        <w:gridCol w:w="752"/>
        <w:gridCol w:w="626"/>
        <w:gridCol w:w="503"/>
        <w:gridCol w:w="527"/>
        <w:gridCol w:w="503"/>
        <w:gridCol w:w="752"/>
        <w:gridCol w:w="503"/>
        <w:gridCol w:w="503"/>
        <w:gridCol w:w="503"/>
        <w:gridCol w:w="503"/>
        <w:gridCol w:w="752"/>
        <w:gridCol w:w="626"/>
        <w:gridCol w:w="503"/>
        <w:gridCol w:w="527"/>
        <w:gridCol w:w="1129"/>
      </w:tblGrid>
      <w:tr w:rsidR="00CD7102" w:rsidRPr="00081581" w:rsidTr="00C55C68">
        <w:trPr>
          <w:trHeight w:val="503"/>
          <w:jc w:val="center"/>
        </w:trPr>
        <w:tc>
          <w:tcPr>
            <w:tcW w:w="14628" w:type="dxa"/>
            <w:gridSpan w:val="22"/>
            <w:shd w:val="clear" w:color="000000" w:fill="FFFFFF"/>
            <w:noWrap/>
            <w:vAlign w:val="center"/>
            <w:hideMark/>
          </w:tcPr>
          <w:p w:rsidR="00CD7102" w:rsidRPr="00081581" w:rsidRDefault="00CD7102" w:rsidP="00C55C6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081581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lastRenderedPageBreak/>
              <w:t xml:space="preserve">所有者权益变动表 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4628" w:type="dxa"/>
            <w:gridSpan w:val="22"/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2</w:t>
            </w:r>
            <w:r w:rsidRPr="008B36A4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年度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会所05表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5675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上年金额</w:t>
            </w:r>
          </w:p>
        </w:tc>
        <w:tc>
          <w:tcPr>
            <w:tcW w:w="6301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本年金额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D7102" w:rsidRPr="008B36A4" w:rsidRDefault="00CD7102" w:rsidP="00C55C68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实收资本（或股本）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其他权益工具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资本公积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减：库存股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其他综合收益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盈余公积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未分配利润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D7102" w:rsidRPr="008B36A4" w:rsidRDefault="00CD7102" w:rsidP="00C55C68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所有者权益合计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D7102" w:rsidRPr="008B36A4" w:rsidRDefault="00CD7102" w:rsidP="00C55C68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实收资本（或股本）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其他权益工具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资本公积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减：库存股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其他综合收益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盈余公积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未分配利润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D7102" w:rsidRPr="008B36A4" w:rsidRDefault="00CD7102" w:rsidP="00C55C68">
            <w:pPr>
              <w:widowControl/>
              <w:spacing w:line="2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所有者权益合计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优先股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永续债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优先股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永续债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一、上年年末余额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加：会计政策变更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前期差错更正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其他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二、本年年初余额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三、本年增减变动金额（减少以“-”号填列）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(一）综合收益总额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(二）所有者投入和减少资本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1.所有者投入的普</w:t>
            </w: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通股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lastRenderedPageBreak/>
              <w:t>2.其他权益工具持有者投入资本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3.股份支付计入所有者权益的金额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4.其他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(三）利润分配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1.提取盈余公积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2.对所有者（或股东）的分配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3.其他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(四）所有者权益内部结转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1.资本公积转增资本（或股本）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2.盈余公积转增资本（或股本）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3.盈余公积弥补亏损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4.设定受益计划变动额结转留存收益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5.其他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8B36A4" w:rsidTr="00C55C68">
        <w:trPr>
          <w:trHeight w:val="454"/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四、本年年末余额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8B36A4" w:rsidRDefault="00CD7102" w:rsidP="00C55C68">
            <w:pPr>
              <w:widowControl/>
              <w:spacing w:line="26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8B36A4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D7102" w:rsidRDefault="00CD7102" w:rsidP="00CD7102">
      <w:pPr>
        <w:pStyle w:val="kx-nei"/>
        <w:ind w:firstLine="640"/>
      </w:pPr>
    </w:p>
    <w:p w:rsidR="00CD7102" w:rsidRDefault="00CD7102" w:rsidP="00CD7102">
      <w:pPr>
        <w:pStyle w:val="kx-nei"/>
        <w:ind w:firstLine="640"/>
      </w:pPr>
    </w:p>
    <w:tbl>
      <w:tblPr>
        <w:tblW w:w="14175" w:type="dxa"/>
        <w:jc w:val="center"/>
        <w:tblLook w:val="04A0"/>
      </w:tblPr>
      <w:tblGrid>
        <w:gridCol w:w="3602"/>
        <w:gridCol w:w="1511"/>
        <w:gridCol w:w="2207"/>
        <w:gridCol w:w="3602"/>
        <w:gridCol w:w="3253"/>
      </w:tblGrid>
      <w:tr w:rsidR="00CD7102" w:rsidRPr="00DA7DC7" w:rsidTr="00C55C68">
        <w:trPr>
          <w:trHeight w:val="397"/>
          <w:jc w:val="center"/>
        </w:trPr>
        <w:tc>
          <w:tcPr>
            <w:tcW w:w="14175" w:type="dxa"/>
            <w:gridSpan w:val="5"/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 w:rsidRPr="00DA7DC7">
              <w:rPr>
                <w:sz w:val="22"/>
              </w:rPr>
              <w:lastRenderedPageBreak/>
              <w:br w:type="page"/>
            </w:r>
            <w:r w:rsidRPr="00DA7DC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202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2</w:t>
            </w:r>
            <w:r w:rsidRPr="00DA7DC7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年度缴纳各税款情况表</w:t>
            </w:r>
          </w:p>
        </w:tc>
      </w:tr>
      <w:tr w:rsidR="00CD7102" w:rsidRPr="00DA7DC7" w:rsidTr="00C55C68">
        <w:trPr>
          <w:trHeight w:val="397"/>
          <w:jc w:val="center"/>
        </w:trPr>
        <w:tc>
          <w:tcPr>
            <w:tcW w:w="3602" w:type="dxa"/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单位编码：</w:t>
            </w:r>
          </w:p>
        </w:tc>
        <w:tc>
          <w:tcPr>
            <w:tcW w:w="7320" w:type="dxa"/>
            <w:gridSpan w:val="3"/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会所06表</w:t>
            </w:r>
          </w:p>
        </w:tc>
      </w:tr>
      <w:tr w:rsidR="00CD7102" w:rsidRPr="00DA7DC7" w:rsidTr="00C55C68">
        <w:trPr>
          <w:trHeight w:val="397"/>
          <w:jc w:val="center"/>
        </w:trPr>
        <w:tc>
          <w:tcPr>
            <w:tcW w:w="360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单位名称：</w:t>
            </w:r>
          </w:p>
        </w:tc>
        <w:tc>
          <w:tcPr>
            <w:tcW w:w="7320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单位：元</w:t>
            </w:r>
          </w:p>
        </w:tc>
      </w:tr>
      <w:tr w:rsidR="00CD7102" w:rsidRPr="00DA7DC7" w:rsidTr="00C55C68">
        <w:trPr>
          <w:trHeight w:val="397"/>
          <w:jc w:val="center"/>
        </w:trPr>
        <w:tc>
          <w:tcPr>
            <w:tcW w:w="3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项        目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行次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上年数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本年累计数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D7102" w:rsidRPr="00DA7DC7" w:rsidTr="00C55C68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栏        次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</w:tr>
      <w:tr w:rsidR="00CD7102" w:rsidRPr="00DA7DC7" w:rsidTr="00C55C68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增值税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A7DC7" w:rsidTr="00C55C68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城市维护建设税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A7DC7" w:rsidTr="00C55C68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教育费附加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A7DC7" w:rsidTr="00C55C68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地方教育费附加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A7DC7" w:rsidTr="00C55C68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企业所得税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A7DC7" w:rsidTr="00C55C68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个人所得税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A7DC7" w:rsidTr="00C55C68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合伙人个人所得税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A7DC7" w:rsidTr="00C55C68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  从业人员个人所得税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A7DC7" w:rsidTr="00C55C68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房产税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A7DC7" w:rsidTr="00C55C68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土地税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A7DC7" w:rsidTr="00C55C68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车船使用税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A7DC7" w:rsidTr="00C55C68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印花税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A7DC7" w:rsidTr="00C55C68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其他税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D7102" w:rsidRPr="00DA7DC7" w:rsidTr="00C55C68">
        <w:trPr>
          <w:trHeight w:val="397"/>
          <w:jc w:val="center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 合   计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DA7DC7" w:rsidRDefault="00CD7102" w:rsidP="00C55C68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DA7DC7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D7102" w:rsidRDefault="00CD7102" w:rsidP="00CD7102">
      <w:pPr>
        <w:pStyle w:val="kx-nei"/>
        <w:ind w:firstLine="640"/>
      </w:pPr>
    </w:p>
    <w:p w:rsidR="00CD7102" w:rsidRDefault="00CD7102" w:rsidP="00CD7102">
      <w:pPr>
        <w:pStyle w:val="kx-nei"/>
        <w:ind w:firstLine="640"/>
      </w:pPr>
    </w:p>
    <w:tbl>
      <w:tblPr>
        <w:tblW w:w="5000" w:type="pct"/>
        <w:jc w:val="center"/>
        <w:tblLook w:val="04A0"/>
      </w:tblPr>
      <w:tblGrid>
        <w:gridCol w:w="4993"/>
        <w:gridCol w:w="805"/>
        <w:gridCol w:w="1057"/>
        <w:gridCol w:w="1057"/>
        <w:gridCol w:w="1562"/>
        <w:gridCol w:w="1060"/>
        <w:gridCol w:w="3640"/>
      </w:tblGrid>
      <w:tr w:rsidR="00CD7102" w:rsidRPr="00F0387F" w:rsidTr="000B43AD">
        <w:trPr>
          <w:trHeight w:val="410"/>
          <w:jc w:val="center"/>
        </w:trPr>
        <w:tc>
          <w:tcPr>
            <w:tcW w:w="5000" w:type="pct"/>
            <w:gridSpan w:val="7"/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2"/>
              </w:rPr>
            </w:pPr>
            <w:r>
              <w:lastRenderedPageBreak/>
              <w:br w:type="page"/>
            </w:r>
            <w:r w:rsidRPr="00F0387F">
              <w:rPr>
                <w:rFonts w:ascii="宋体" w:hAnsi="宋体" w:cs="Arial" w:hint="eastAsia"/>
                <w:b/>
                <w:bCs/>
                <w:color w:val="000000"/>
                <w:kern w:val="0"/>
                <w:sz w:val="22"/>
              </w:rPr>
              <w:t>事务所主要指标变动情况表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5000" w:type="pct"/>
            <w:gridSpan w:val="7"/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F0387F">
              <w:rPr>
                <w:rFonts w:ascii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年度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单位编码：</w:t>
            </w:r>
          </w:p>
        </w:tc>
        <w:tc>
          <w:tcPr>
            <w:tcW w:w="1955" w:type="pct"/>
            <w:gridSpan w:val="5"/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单位名称：</w:t>
            </w:r>
          </w:p>
        </w:tc>
        <w:tc>
          <w:tcPr>
            <w:tcW w:w="1955" w:type="pct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会所07表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指   标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行次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上年度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本年度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比上年增减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增减％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原因（增减%超过30%时填写）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栏   次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一、年度收支情况（单位：元）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1.本年业务收入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主营业务收入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其他业务收入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国际业务收入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2.本年支出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工资薪酬支出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社会保险费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职业责任保险费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职业风险基金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办公费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差旅费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咨询费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人才培养支出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信息化支出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其他费用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3.税金支出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增值税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个人所得税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二、年末资产负债情况（单位：元）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1.资产总计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     其中：固定资产价值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2.负债总计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3.所有者权益（或股东权益）总计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三、年末基础信息情况（单位：个、人）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1.从业人员总人数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CD7102" w:rsidRPr="00C12513" w:rsidRDefault="00CD7102" w:rsidP="00C55C68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C12513">
              <w:rPr>
                <w:rFonts w:hint="eastAsia"/>
                <w:color w:val="000000"/>
                <w:sz w:val="18"/>
                <w:szCs w:val="18"/>
                <w:shd w:val="clear" w:color="auto" w:fill="FFFF00"/>
              </w:rPr>
              <w:t>注册会计师人数</w:t>
            </w:r>
            <w:r w:rsidRPr="00C12513">
              <w:rPr>
                <w:rFonts w:hint="eastAsia"/>
                <w:color w:val="000000"/>
                <w:sz w:val="18"/>
                <w:szCs w:val="18"/>
                <w:shd w:val="clear" w:color="auto" w:fill="FFFF00"/>
              </w:rPr>
              <w:t>(</w:t>
            </w:r>
            <w:r w:rsidRPr="00C12513">
              <w:rPr>
                <w:rFonts w:hint="eastAsia"/>
                <w:color w:val="000000"/>
                <w:sz w:val="18"/>
                <w:szCs w:val="18"/>
                <w:shd w:val="clear" w:color="auto" w:fill="FFFF00"/>
              </w:rPr>
              <w:t>不含合伙人或出资人人数</w:t>
            </w:r>
            <w:r w:rsidRPr="00C12513">
              <w:rPr>
                <w:rFonts w:hint="eastAsia"/>
                <w:color w:val="000000"/>
                <w:sz w:val="18"/>
                <w:szCs w:val="18"/>
                <w:shd w:val="clear" w:color="auto" w:fill="FFFF00"/>
              </w:rPr>
              <w:t>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合伙人（或）出资人人数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    2</w:t>
            </w: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.客户数量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00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7102" w:rsidRPr="00F0387F" w:rsidTr="000B43AD">
        <w:trPr>
          <w:trHeight w:val="17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102" w:rsidRPr="00F0387F" w:rsidRDefault="00CD7102" w:rsidP="00C55C68">
            <w:pPr>
              <w:widowControl/>
              <w:spacing w:line="230" w:lineRule="exact"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注：1.表中上年度数据取自</w:t>
            </w:r>
            <w:r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2021</w:t>
            </w:r>
            <w:r w:rsidRPr="00F0387F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年报备数据； 2.当4栏≥30%时，应在5栏填写原因。</w:t>
            </w:r>
          </w:p>
        </w:tc>
      </w:tr>
    </w:tbl>
    <w:p w:rsidR="00CD7102" w:rsidRDefault="00CD7102" w:rsidP="00CD7102">
      <w:pPr>
        <w:pStyle w:val="kx-nei"/>
        <w:spacing w:line="40" w:lineRule="exact"/>
        <w:ind w:firstLine="640"/>
      </w:pPr>
    </w:p>
    <w:p w:rsidR="00CD7102" w:rsidRDefault="00CD7102" w:rsidP="00CD7102">
      <w:pPr>
        <w:pStyle w:val="kx-nei"/>
        <w:spacing w:line="40" w:lineRule="exact"/>
        <w:ind w:firstLine="640"/>
        <w:sectPr w:rsidR="00CD7102" w:rsidSect="00752B56">
          <w:pgSz w:w="16838" w:h="11906" w:orient="landscape"/>
          <w:pgMar w:top="1474" w:right="1440" w:bottom="1474" w:left="1440" w:header="851" w:footer="992" w:gutter="0"/>
          <w:cols w:space="425"/>
          <w:docGrid w:type="linesAndChars" w:linePitch="312"/>
        </w:sectPr>
      </w:pPr>
    </w:p>
    <w:p w:rsidR="00CD7102" w:rsidRDefault="00CD7102" w:rsidP="00CD7102">
      <w:pPr>
        <w:tabs>
          <w:tab w:val="left" w:pos="6000"/>
        </w:tabs>
        <w:spacing w:line="600" w:lineRule="exact"/>
      </w:pPr>
    </w:p>
    <w:p w:rsidR="00CD7102" w:rsidRDefault="00CD7102" w:rsidP="00CD7102">
      <w:pPr>
        <w:ind w:rightChars="-84" w:right="-176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/>
          <w:sz w:val="36"/>
          <w:szCs w:val="36"/>
        </w:rPr>
        <w:t>会计师事务所财务报表审核公式</w:t>
      </w:r>
    </w:p>
    <w:p w:rsidR="00CD7102" w:rsidRDefault="00CD7102" w:rsidP="00CD7102">
      <w:pPr>
        <w:ind w:rightChars="-84" w:right="-176"/>
        <w:jc w:val="center"/>
        <w:rPr>
          <w:rFonts w:ascii="华文中宋" w:eastAsia="华文中宋" w:hAnsi="华文中宋"/>
          <w:sz w:val="36"/>
          <w:szCs w:val="36"/>
        </w:rPr>
      </w:pPr>
    </w:p>
    <w:p w:rsidR="00CD7102" w:rsidRPr="00460897" w:rsidRDefault="00CD7102" w:rsidP="00CD7102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</w:t>
      </w:r>
      <w:r w:rsidRPr="003D5D0E">
        <w:rPr>
          <w:rFonts w:ascii="黑体" w:eastAsia="黑体" w:hAnsi="黑体"/>
          <w:sz w:val="32"/>
          <w:szCs w:val="32"/>
        </w:rPr>
        <w:t>事务所</w:t>
      </w:r>
      <w:r w:rsidRPr="00460897">
        <w:rPr>
          <w:rFonts w:ascii="黑体" w:eastAsia="黑体" w:hAnsi="黑体" w:hint="eastAsia"/>
          <w:sz w:val="32"/>
          <w:szCs w:val="32"/>
        </w:rPr>
        <w:t>基础信息</w:t>
      </w:r>
      <w:r w:rsidRPr="00460897">
        <w:rPr>
          <w:rFonts w:ascii="黑体" w:eastAsia="黑体" w:hAnsi="黑体"/>
          <w:sz w:val="32"/>
          <w:szCs w:val="32"/>
        </w:rPr>
        <w:t>表</w:t>
      </w:r>
    </w:p>
    <w:p w:rsidR="00CD7102" w:rsidRPr="00460897" w:rsidRDefault="00CD7102" w:rsidP="00CD7102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460897">
        <w:rPr>
          <w:rFonts w:ascii="Times New Roman" w:eastAsia="仿宋_GB2312" w:hAnsi="Times New Roman"/>
          <w:sz w:val="32"/>
          <w:szCs w:val="32"/>
        </w:rPr>
        <w:t>1</w:t>
      </w:r>
      <w:r w:rsidRPr="00456A7C">
        <w:rPr>
          <w:rFonts w:ascii="Times New Roman" w:eastAsia="仿宋_GB2312" w:hAnsi="Times New Roman" w:hint="eastAsia"/>
          <w:sz w:val="32"/>
          <w:szCs w:val="32"/>
        </w:rPr>
        <w:t>行</w:t>
      </w:r>
      <w:r w:rsidRPr="00456A7C">
        <w:rPr>
          <w:rFonts w:ascii="Times New Roman" w:eastAsia="仿宋_GB2312" w:hAnsi="Times New Roman"/>
          <w:sz w:val="32"/>
          <w:szCs w:val="32"/>
        </w:rPr>
        <w:t>=2</w:t>
      </w:r>
      <w:r w:rsidRPr="00456A7C">
        <w:rPr>
          <w:rFonts w:ascii="Times New Roman" w:eastAsia="仿宋_GB2312" w:hAnsi="Times New Roman" w:hint="eastAsia"/>
          <w:sz w:val="32"/>
          <w:szCs w:val="32"/>
        </w:rPr>
        <w:t>行</w:t>
      </w:r>
      <w:r w:rsidRPr="00456A7C">
        <w:rPr>
          <w:rFonts w:ascii="Times New Roman" w:eastAsia="仿宋_GB2312" w:hAnsi="Times New Roman"/>
          <w:sz w:val="32"/>
          <w:szCs w:val="32"/>
        </w:rPr>
        <w:t>+</w:t>
      </w:r>
      <w:r w:rsidRPr="00460897">
        <w:rPr>
          <w:rFonts w:ascii="Times New Roman" w:eastAsia="仿宋_GB2312" w:hAnsi="Times New Roman" w:hint="eastAsia"/>
          <w:sz w:val="32"/>
          <w:szCs w:val="32"/>
        </w:rPr>
        <w:t>5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Pr="00460897">
        <w:rPr>
          <w:rFonts w:ascii="Times New Roman" w:eastAsia="仿宋_GB2312" w:hAnsi="Times New Roman" w:hint="eastAsia"/>
          <w:sz w:val="32"/>
          <w:szCs w:val="32"/>
        </w:rPr>
        <w:t>+6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Pr="00460897" w:rsidRDefault="00CD7102" w:rsidP="00CD7102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460897">
        <w:rPr>
          <w:rFonts w:ascii="Times New Roman" w:eastAsia="仿宋_GB2312" w:hAnsi="Times New Roman" w:hint="eastAsia"/>
          <w:sz w:val="32"/>
          <w:szCs w:val="32"/>
        </w:rPr>
        <w:t>6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行≥</w:t>
      </w:r>
      <w:r w:rsidRPr="00460897">
        <w:rPr>
          <w:rFonts w:ascii="Times New Roman" w:eastAsia="仿宋_GB2312" w:hAnsi="Times New Roman" w:hint="eastAsia"/>
          <w:sz w:val="32"/>
          <w:szCs w:val="32"/>
        </w:rPr>
        <w:t>7</w:t>
      </w:r>
      <w:r w:rsidRPr="00456A7C">
        <w:rPr>
          <w:rFonts w:ascii="Times New Roman" w:eastAsia="仿宋_GB2312" w:hAnsi="Times New Roman" w:hint="eastAsia"/>
          <w:sz w:val="32"/>
          <w:szCs w:val="32"/>
        </w:rPr>
        <w:t>行</w:t>
      </w:r>
      <w:r w:rsidRPr="00460897">
        <w:rPr>
          <w:rFonts w:ascii="Times New Roman" w:eastAsia="仿宋_GB2312" w:hAnsi="Times New Roman" w:hint="eastAsia"/>
          <w:sz w:val="32"/>
          <w:szCs w:val="32"/>
        </w:rPr>
        <w:t>+8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Pr="00456A7C" w:rsidRDefault="00CD7102" w:rsidP="00CD7102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460897">
        <w:rPr>
          <w:rFonts w:ascii="Times New Roman" w:eastAsia="仿宋_GB2312" w:hAnsi="Times New Roman" w:hint="eastAsia"/>
          <w:sz w:val="32"/>
          <w:szCs w:val="32"/>
        </w:rPr>
        <w:t>12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行≥</w:t>
      </w:r>
      <w:r w:rsidRPr="00460897">
        <w:rPr>
          <w:rFonts w:ascii="Times New Roman" w:eastAsia="仿宋_GB2312" w:hAnsi="Times New Roman" w:hint="eastAsia"/>
          <w:sz w:val="32"/>
          <w:szCs w:val="32"/>
        </w:rPr>
        <w:t>13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Pr="00456A7C">
        <w:rPr>
          <w:rFonts w:ascii="Times New Roman" w:eastAsia="仿宋_GB2312" w:hAnsi="Times New Roman"/>
          <w:sz w:val="32"/>
          <w:szCs w:val="32"/>
        </w:rPr>
        <w:t>+</w:t>
      </w:r>
      <w:r w:rsidRPr="00456A7C">
        <w:rPr>
          <w:rFonts w:ascii="Times New Roman" w:eastAsia="仿宋_GB2312" w:hAnsi="Times New Roman" w:hint="eastAsia"/>
          <w:sz w:val="32"/>
          <w:szCs w:val="32"/>
        </w:rPr>
        <w:t>…</w:t>
      </w:r>
      <w:r w:rsidRPr="00456A7C">
        <w:rPr>
          <w:rFonts w:ascii="Times New Roman" w:eastAsia="仿宋_GB2312" w:hAnsi="Times New Roman"/>
          <w:sz w:val="32"/>
          <w:szCs w:val="32"/>
        </w:rPr>
        <w:t>+</w:t>
      </w:r>
      <w:r w:rsidRPr="00460897">
        <w:rPr>
          <w:rFonts w:ascii="Times New Roman" w:eastAsia="仿宋_GB2312" w:hAnsi="Times New Roman" w:hint="eastAsia"/>
          <w:sz w:val="32"/>
          <w:szCs w:val="32"/>
        </w:rPr>
        <w:t>16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Pr="00456A7C" w:rsidRDefault="00CD7102" w:rsidP="00CD7102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460897">
        <w:rPr>
          <w:rFonts w:ascii="Times New Roman" w:eastAsia="仿宋_GB2312" w:hAnsi="Times New Roman" w:hint="eastAsia"/>
          <w:sz w:val="32"/>
          <w:szCs w:val="32"/>
        </w:rPr>
        <w:t>10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Pr="00456A7C">
        <w:rPr>
          <w:rFonts w:ascii="Times New Roman" w:eastAsia="仿宋_GB2312" w:hAnsi="Times New Roman"/>
          <w:sz w:val="32"/>
          <w:szCs w:val="32"/>
        </w:rPr>
        <w:t>=</w:t>
      </w:r>
      <w:r w:rsidRPr="00460897">
        <w:rPr>
          <w:rFonts w:ascii="Times New Roman" w:eastAsia="仿宋_GB2312" w:hAnsi="Times New Roman" w:hint="eastAsia"/>
          <w:sz w:val="32"/>
          <w:szCs w:val="32"/>
        </w:rPr>
        <w:t>11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Pr="00456A7C">
        <w:rPr>
          <w:rFonts w:ascii="Times New Roman" w:eastAsia="仿宋_GB2312" w:hAnsi="Times New Roman"/>
          <w:sz w:val="32"/>
          <w:szCs w:val="32"/>
        </w:rPr>
        <w:t>+</w:t>
      </w:r>
      <w:r w:rsidRPr="00460897">
        <w:rPr>
          <w:rFonts w:ascii="Times New Roman" w:eastAsia="仿宋_GB2312" w:hAnsi="Times New Roman" w:hint="eastAsia"/>
          <w:sz w:val="32"/>
          <w:szCs w:val="32"/>
        </w:rPr>
        <w:t>12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Pr="00456A7C">
        <w:rPr>
          <w:rFonts w:ascii="Times New Roman" w:eastAsia="仿宋_GB2312" w:hAnsi="Times New Roman"/>
          <w:sz w:val="32"/>
          <w:szCs w:val="32"/>
        </w:rPr>
        <w:t>+1</w:t>
      </w:r>
      <w:r w:rsidRPr="00460897">
        <w:rPr>
          <w:rFonts w:ascii="Times New Roman" w:eastAsia="仿宋_GB2312" w:hAnsi="Times New Roman" w:hint="eastAsia"/>
          <w:sz w:val="32"/>
          <w:szCs w:val="32"/>
        </w:rPr>
        <w:t>7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Pr="00456A7C">
        <w:rPr>
          <w:rFonts w:ascii="Times New Roman" w:eastAsia="仿宋_GB2312" w:hAnsi="Times New Roman"/>
          <w:sz w:val="32"/>
          <w:szCs w:val="32"/>
        </w:rPr>
        <w:t>+1</w:t>
      </w:r>
      <w:r w:rsidRPr="00460897">
        <w:rPr>
          <w:rFonts w:ascii="Times New Roman" w:eastAsia="仿宋_GB2312" w:hAnsi="Times New Roman" w:hint="eastAsia"/>
          <w:sz w:val="32"/>
          <w:szCs w:val="32"/>
        </w:rPr>
        <w:t>8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Pr="00456A7C">
        <w:rPr>
          <w:rFonts w:ascii="Times New Roman" w:eastAsia="仿宋_GB2312" w:hAnsi="Times New Roman"/>
          <w:sz w:val="32"/>
          <w:szCs w:val="32"/>
        </w:rPr>
        <w:t>+1</w:t>
      </w:r>
      <w:r w:rsidRPr="00460897">
        <w:rPr>
          <w:rFonts w:ascii="Times New Roman" w:eastAsia="仿宋_GB2312" w:hAnsi="Times New Roman" w:hint="eastAsia"/>
          <w:sz w:val="32"/>
          <w:szCs w:val="32"/>
        </w:rPr>
        <w:t>9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Pr="00456A7C" w:rsidRDefault="00CD7102" w:rsidP="00CD7102">
      <w:pPr>
        <w:numPr>
          <w:ilvl w:val="0"/>
          <w:numId w:val="1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460897">
        <w:rPr>
          <w:rFonts w:ascii="Times New Roman" w:eastAsia="仿宋_GB2312" w:hAnsi="Times New Roman" w:hint="eastAsia"/>
          <w:sz w:val="32"/>
          <w:szCs w:val="32"/>
        </w:rPr>
        <w:t>22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Pr="00456A7C">
        <w:rPr>
          <w:rFonts w:ascii="Times New Roman" w:eastAsia="仿宋_GB2312" w:hAnsi="Times New Roman"/>
          <w:sz w:val="32"/>
          <w:szCs w:val="32"/>
        </w:rPr>
        <w:t>=</w:t>
      </w:r>
      <w:r w:rsidRPr="00460897">
        <w:rPr>
          <w:rFonts w:ascii="Times New Roman" w:eastAsia="仿宋_GB2312" w:hAnsi="Times New Roman" w:hint="eastAsia"/>
          <w:sz w:val="32"/>
          <w:szCs w:val="32"/>
        </w:rPr>
        <w:t>23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  <w:r w:rsidRPr="00456A7C">
        <w:rPr>
          <w:rFonts w:ascii="Times New Roman" w:eastAsia="仿宋_GB2312" w:hAnsi="Times New Roman"/>
          <w:sz w:val="32"/>
          <w:szCs w:val="32"/>
        </w:rPr>
        <w:t>+</w:t>
      </w:r>
      <w:r w:rsidRPr="00456A7C">
        <w:rPr>
          <w:rFonts w:ascii="Times New Roman" w:eastAsia="仿宋_GB2312" w:hAnsi="Times New Roman" w:hint="eastAsia"/>
          <w:sz w:val="32"/>
          <w:szCs w:val="32"/>
        </w:rPr>
        <w:t>…</w:t>
      </w:r>
      <w:r w:rsidRPr="00456A7C">
        <w:rPr>
          <w:rFonts w:ascii="Times New Roman" w:eastAsia="仿宋_GB2312" w:hAnsi="Times New Roman"/>
          <w:sz w:val="32"/>
          <w:szCs w:val="32"/>
        </w:rPr>
        <w:t>+</w:t>
      </w:r>
      <w:r w:rsidRPr="00460897">
        <w:rPr>
          <w:rFonts w:ascii="Times New Roman" w:eastAsia="仿宋_GB2312" w:hAnsi="Times New Roman" w:hint="eastAsia"/>
          <w:sz w:val="32"/>
          <w:szCs w:val="32"/>
        </w:rPr>
        <w:t>34</w:t>
      </w:r>
      <w:r w:rsidRPr="00460897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/>
          <w:sz w:val="32"/>
          <w:szCs w:val="32"/>
        </w:rPr>
        <w:t>资产负债表</w:t>
      </w:r>
    </w:p>
    <w:p w:rsidR="00CD7102" w:rsidRDefault="00CD7102" w:rsidP="00CD7102">
      <w:pPr>
        <w:spacing w:line="600" w:lineRule="exact"/>
        <w:ind w:firstLineChars="200" w:firstLine="64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资产</w:t>
      </w:r>
      <w:r>
        <w:rPr>
          <w:rFonts w:ascii="Times New Roman" w:eastAsia="仿宋_GB2312" w:hAnsi="Times New Roman"/>
          <w:b/>
          <w:sz w:val="32"/>
          <w:szCs w:val="32"/>
        </w:rPr>
        <w:t>部分</w:t>
      </w:r>
    </w:p>
    <w:p w:rsidR="00CD7102" w:rsidRDefault="00CD7102" w:rsidP="00CD7102">
      <w:pPr>
        <w:numPr>
          <w:ilvl w:val="0"/>
          <w:numId w:val="1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+11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1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1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spacing w:line="60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负债</w:t>
      </w:r>
      <w:r>
        <w:rPr>
          <w:rFonts w:ascii="Times New Roman" w:eastAsia="仿宋_GB2312" w:hAnsi="Times New Roman"/>
          <w:b/>
          <w:sz w:val="32"/>
          <w:szCs w:val="32"/>
        </w:rPr>
        <w:t>和所有者权益部分</w:t>
      </w:r>
    </w:p>
    <w:p w:rsidR="00CD7102" w:rsidRDefault="00CD7102" w:rsidP="00CD7102">
      <w:pPr>
        <w:numPr>
          <w:ilvl w:val="0"/>
          <w:numId w:val="1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CD7102" w:rsidRDefault="00CD7102" w:rsidP="00CD7102">
      <w:pPr>
        <w:numPr>
          <w:ilvl w:val="0"/>
          <w:numId w:val="1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行≥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1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CD7102" w:rsidRDefault="00CD7102" w:rsidP="00CD7102">
      <w:pPr>
        <w:numPr>
          <w:ilvl w:val="0"/>
          <w:numId w:val="1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CD7102" w:rsidRDefault="00CD7102" w:rsidP="00CD7102">
      <w:pPr>
        <w:numPr>
          <w:ilvl w:val="0"/>
          <w:numId w:val="1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行≥</w:t>
      </w: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1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-32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1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CD7102" w:rsidRDefault="00CD7102" w:rsidP="00CD7102">
      <w:pPr>
        <w:numPr>
          <w:ilvl w:val="0"/>
          <w:numId w:val="1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行资产总计各栏对应相等</w:t>
      </w:r>
      <w:r>
        <w:rPr>
          <w:rFonts w:ascii="Times New Roman" w:eastAsia="仿宋_GB2312" w:hAnsi="Times New Roman" w:hint="eastAsia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行负债和所有者权益总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计各栏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CD7102" w:rsidRDefault="00CD7102" w:rsidP="00CD7102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、利润表</w:t>
      </w:r>
    </w:p>
    <w:p w:rsidR="00CD7102" w:rsidRDefault="00CD7102" w:rsidP="00CD7102">
      <w:pPr>
        <w:numPr>
          <w:ilvl w:val="0"/>
          <w:numId w:val="1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行≥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1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行≥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1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-7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-10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1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行≥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1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1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-21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1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1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1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1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=30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16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、业务收入表</w:t>
      </w:r>
    </w:p>
    <w:p w:rsidR="00CD7102" w:rsidRDefault="00CD7102" w:rsidP="00CD7102">
      <w:pPr>
        <w:numPr>
          <w:ilvl w:val="0"/>
          <w:numId w:val="1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</w:t>
      </w:r>
      <w:r>
        <w:rPr>
          <w:rFonts w:ascii="Times New Roman" w:eastAsia="仿宋_GB2312" w:hAnsi="Times New Roman" w:hint="eastAsia"/>
          <w:sz w:val="32"/>
          <w:szCs w:val="32"/>
        </w:rPr>
        <w:t>行＋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行＋…</w:t>
      </w:r>
      <w:r>
        <w:rPr>
          <w:rFonts w:ascii="Times New Roman" w:eastAsia="仿宋_GB2312" w:hAnsi="Times New Roman" w:hint="eastAsia"/>
          <w:sz w:val="32"/>
          <w:szCs w:val="32"/>
        </w:rPr>
        <w:t>+15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1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=3</w:t>
      </w:r>
      <w:r>
        <w:rPr>
          <w:rFonts w:ascii="Times New Roman" w:eastAsia="仿宋_GB2312" w:hAnsi="Times New Roman" w:hint="eastAsia"/>
          <w:sz w:val="32"/>
          <w:szCs w:val="32"/>
        </w:rPr>
        <w:t>行＋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1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+2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CD7102" w:rsidRDefault="00CD7102" w:rsidP="00CD7102">
      <w:pPr>
        <w:numPr>
          <w:ilvl w:val="0"/>
          <w:numId w:val="1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+5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CD7102" w:rsidRDefault="00CD7102" w:rsidP="00CD7102">
      <w:pPr>
        <w:numPr>
          <w:ilvl w:val="0"/>
          <w:numId w:val="1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  <w:r>
        <w:rPr>
          <w:rFonts w:ascii="Times New Roman" w:eastAsia="仿宋_GB2312" w:hAnsi="Times New Roman" w:hint="eastAsia"/>
          <w:sz w:val="32"/>
          <w:szCs w:val="32"/>
        </w:rPr>
        <w:t>，备注必填</w:t>
      </w:r>
    </w:p>
    <w:p w:rsidR="00CD7102" w:rsidRDefault="00CD7102" w:rsidP="00CD7102">
      <w:pPr>
        <w:numPr>
          <w:ilvl w:val="0"/>
          <w:numId w:val="1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  <w:r>
        <w:rPr>
          <w:rFonts w:ascii="Times New Roman" w:eastAsia="仿宋_GB2312" w:hAnsi="Times New Roman" w:hint="eastAsia"/>
          <w:sz w:val="32"/>
          <w:szCs w:val="32"/>
        </w:rPr>
        <w:t>，备注必填</w:t>
      </w:r>
    </w:p>
    <w:p w:rsidR="00CD7102" w:rsidRDefault="00CD7102" w:rsidP="00CD7102">
      <w:pPr>
        <w:numPr>
          <w:ilvl w:val="0"/>
          <w:numId w:val="1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Pr="00307ECA" w:rsidRDefault="00CD7102" w:rsidP="00CD7102">
      <w:pPr>
        <w:numPr>
          <w:ilvl w:val="0"/>
          <w:numId w:val="17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6A2528">
        <w:rPr>
          <w:rFonts w:ascii="Times New Roman" w:eastAsia="仿宋_GB2312" w:hAnsi="Times New Roman" w:hint="eastAsia"/>
          <w:sz w:val="32"/>
          <w:szCs w:val="32"/>
        </w:rPr>
        <w:t>17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=</w:t>
      </w:r>
      <w:r w:rsidRPr="006A2528">
        <w:rPr>
          <w:rFonts w:ascii="Times New Roman" w:eastAsia="仿宋_GB2312" w:hAnsi="Times New Roman" w:hint="eastAsia"/>
          <w:sz w:val="32"/>
          <w:szCs w:val="32"/>
        </w:rPr>
        <w:t>业务收入表附表（</w:t>
      </w:r>
      <w:r w:rsidRPr="006A2528">
        <w:rPr>
          <w:rFonts w:ascii="Times New Roman" w:eastAsia="仿宋_GB2312" w:hAnsi="Times New Roman" w:hint="eastAsia"/>
          <w:sz w:val="32"/>
          <w:szCs w:val="32"/>
        </w:rPr>
        <w:t>1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-2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-3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-4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行）（允许误差在</w:t>
      </w:r>
      <w:r w:rsidRPr="006A2528">
        <w:rPr>
          <w:rFonts w:ascii="Times New Roman" w:eastAsia="仿宋_GB2312" w:hAnsi="Times New Roman" w:hint="eastAsia"/>
          <w:sz w:val="32"/>
          <w:szCs w:val="32"/>
        </w:rPr>
        <w:t>1</w:t>
      </w:r>
      <w:r w:rsidRPr="006A2528">
        <w:rPr>
          <w:rFonts w:ascii="Times New Roman" w:eastAsia="仿宋_GB2312" w:hAnsi="Times New Roman" w:hint="eastAsia"/>
          <w:sz w:val="32"/>
          <w:szCs w:val="32"/>
        </w:rPr>
        <w:t>元以内）</w:t>
      </w:r>
    </w:p>
    <w:p w:rsidR="00CD7102" w:rsidRPr="006A2528" w:rsidRDefault="00CD7102" w:rsidP="00CD7102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四附、</w:t>
      </w:r>
      <w:r w:rsidRPr="006A2528">
        <w:rPr>
          <w:rFonts w:ascii="黑体" w:eastAsia="黑体" w:hAnsi="黑体" w:hint="eastAsia"/>
          <w:sz w:val="32"/>
          <w:szCs w:val="32"/>
        </w:rPr>
        <w:t>业务收入表附表</w:t>
      </w:r>
    </w:p>
    <w:p w:rsidR="00CD7102" w:rsidRPr="006A2528" w:rsidRDefault="00CD7102" w:rsidP="00CD7102">
      <w:pPr>
        <w:spacing w:line="600" w:lineRule="exact"/>
        <w:ind w:left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1.  </w:t>
      </w:r>
      <w:r w:rsidRPr="006A2528">
        <w:rPr>
          <w:rFonts w:ascii="Times New Roman" w:eastAsia="仿宋_GB2312" w:hAnsi="Times New Roman" w:hint="eastAsia"/>
          <w:sz w:val="32"/>
          <w:szCs w:val="32"/>
        </w:rPr>
        <w:t>7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=8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+9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  <w:r w:rsidRPr="006A2528">
        <w:rPr>
          <w:rFonts w:ascii="Times New Roman" w:eastAsia="仿宋_GB2312" w:hAnsi="Times New Roman" w:hint="eastAsia"/>
          <w:sz w:val="32"/>
          <w:szCs w:val="32"/>
        </w:rPr>
        <w:t>+10</w:t>
      </w:r>
      <w:r w:rsidRPr="006A2528"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/>
          <w:sz w:val="32"/>
          <w:szCs w:val="32"/>
        </w:rPr>
        <w:t>、主营业务成本表</w:t>
      </w:r>
    </w:p>
    <w:p w:rsidR="00CD7102" w:rsidRDefault="00CD7102" w:rsidP="00CD7102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18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行≥利润表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>
        <w:rPr>
          <w:rFonts w:ascii="黑体" w:eastAsia="黑体" w:hAnsi="黑体"/>
          <w:sz w:val="32"/>
          <w:szCs w:val="32"/>
        </w:rPr>
        <w:t>、管理费用表</w:t>
      </w:r>
    </w:p>
    <w:p w:rsidR="00CD7102" w:rsidRDefault="00CD7102" w:rsidP="00CD7102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=39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+40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19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+38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+41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+44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七、缴纳各税款情况表</w:t>
      </w:r>
    </w:p>
    <w:p w:rsidR="00CD7102" w:rsidRDefault="00CD7102" w:rsidP="00CD7102">
      <w:pPr>
        <w:numPr>
          <w:ilvl w:val="0"/>
          <w:numId w:val="2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0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……</w:t>
      </w:r>
      <w:r>
        <w:rPr>
          <w:rFonts w:ascii="Times New Roman" w:eastAsia="仿宋_GB2312" w:hAnsi="Times New Roman" w:hint="eastAsia"/>
          <w:sz w:val="32"/>
          <w:szCs w:val="32"/>
        </w:rPr>
        <w:t>+6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……</w:t>
      </w:r>
      <w:r>
        <w:rPr>
          <w:rFonts w:ascii="Times New Roman" w:eastAsia="仿宋_GB2312" w:hAnsi="Times New Roman" w:hint="eastAsia"/>
          <w:sz w:val="32"/>
          <w:szCs w:val="32"/>
        </w:rPr>
        <w:t>+1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八、现金流量表</w:t>
      </w:r>
    </w:p>
    <w:p w:rsidR="00CD7102" w:rsidRDefault="00CD7102" w:rsidP="00CD7102">
      <w:pPr>
        <w:numPr>
          <w:ilvl w:val="0"/>
          <w:numId w:val="2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-10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=30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+32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-33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1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行本期金额</w:t>
      </w:r>
      <w:r>
        <w:rPr>
          <w:rFonts w:ascii="Times New Roman" w:eastAsia="仿宋_GB2312" w:hAnsi="Times New Roman" w:hint="eastAsia"/>
          <w:sz w:val="32"/>
          <w:szCs w:val="32"/>
        </w:rPr>
        <w:t>=38</w:t>
      </w:r>
      <w:r>
        <w:rPr>
          <w:rFonts w:ascii="Times New Roman" w:eastAsia="仿宋_GB2312" w:hAnsi="Times New Roman" w:hint="eastAsia"/>
          <w:sz w:val="32"/>
          <w:szCs w:val="32"/>
        </w:rPr>
        <w:t>行上期金额</w:t>
      </w:r>
    </w:p>
    <w:p w:rsidR="00CD7102" w:rsidRDefault="00CD7102" w:rsidP="00CD7102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</w:t>
      </w:r>
      <w:r>
        <w:rPr>
          <w:rFonts w:ascii="黑体" w:eastAsia="黑体" w:hAnsi="黑体"/>
          <w:sz w:val="32"/>
          <w:szCs w:val="32"/>
        </w:rPr>
        <w:t>所有者权益变动表</w:t>
      </w:r>
    </w:p>
    <w:p w:rsidR="00CD7102" w:rsidRDefault="00CD7102" w:rsidP="00CD7102">
      <w:pPr>
        <w:numPr>
          <w:ilvl w:val="0"/>
          <w:numId w:val="2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 w:rsidRPr="002047A0">
        <w:rPr>
          <w:rFonts w:ascii="Times New Roman" w:eastAsia="仿宋_GB2312" w:hAnsi="Times New Roman" w:hint="eastAsia"/>
          <w:sz w:val="32"/>
          <w:szCs w:val="32"/>
        </w:rPr>
        <w:t>1</w:t>
      </w:r>
      <w:r w:rsidRPr="002047A0">
        <w:rPr>
          <w:rFonts w:ascii="Times New Roman" w:eastAsia="仿宋_GB2312" w:hAnsi="Times New Roman" w:hint="eastAsia"/>
          <w:sz w:val="32"/>
          <w:szCs w:val="32"/>
        </w:rPr>
        <w:t>行本年数</w:t>
      </w:r>
      <w:r>
        <w:rPr>
          <w:rFonts w:ascii="Times New Roman" w:eastAsia="仿宋_GB2312" w:hAnsi="Times New Roman" w:hint="eastAsia"/>
          <w:sz w:val="32"/>
          <w:szCs w:val="32"/>
        </w:rPr>
        <w:t>=23</w:t>
      </w:r>
      <w:r>
        <w:rPr>
          <w:rFonts w:ascii="Times New Roman" w:eastAsia="仿宋_GB2312" w:hAnsi="Times New Roman" w:hint="eastAsia"/>
          <w:sz w:val="32"/>
          <w:szCs w:val="32"/>
        </w:rPr>
        <w:t>行上年数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CD7102" w:rsidRDefault="00CD7102" w:rsidP="00CD7102">
      <w:pPr>
        <w:numPr>
          <w:ilvl w:val="0"/>
          <w:numId w:val="2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CD7102" w:rsidRDefault="00CD7102" w:rsidP="00CD7102">
      <w:pPr>
        <w:numPr>
          <w:ilvl w:val="0"/>
          <w:numId w:val="2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CD7102" w:rsidRDefault="00CD7102" w:rsidP="00CD7102">
      <w:pPr>
        <w:numPr>
          <w:ilvl w:val="0"/>
          <w:numId w:val="2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CD7102" w:rsidRDefault="00CD7102" w:rsidP="00CD7102">
      <w:pPr>
        <w:numPr>
          <w:ilvl w:val="0"/>
          <w:numId w:val="2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=1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+5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-6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+7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+8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+9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</w:p>
    <w:p w:rsidR="00CD7102" w:rsidRDefault="00CD7102" w:rsidP="00CD7102">
      <w:pPr>
        <w:numPr>
          <w:ilvl w:val="0"/>
          <w:numId w:val="2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CD7102" w:rsidRDefault="00CD7102" w:rsidP="00CD7102">
      <w:pPr>
        <w:numPr>
          <w:ilvl w:val="0"/>
          <w:numId w:val="2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CD7102" w:rsidRDefault="00CD7102" w:rsidP="00CD7102">
      <w:pPr>
        <w:numPr>
          <w:ilvl w:val="0"/>
          <w:numId w:val="2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=11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…</w:t>
      </w:r>
      <w:r>
        <w:rPr>
          <w:rFonts w:ascii="Times New Roman" w:eastAsia="仿宋_GB2312" w:hAnsi="Times New Roman" w:hint="eastAsia"/>
          <w:sz w:val="32"/>
          <w:szCs w:val="32"/>
        </w:rPr>
        <w:t>+15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-16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+17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+18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+19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</w:p>
    <w:p w:rsidR="00CD7102" w:rsidRDefault="00CD7102" w:rsidP="00CD7102">
      <w:pPr>
        <w:numPr>
          <w:ilvl w:val="0"/>
          <w:numId w:val="22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ab/>
      </w:r>
    </w:p>
    <w:p w:rsidR="00CD7102" w:rsidRDefault="00CD7102" w:rsidP="00CD7102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</w:t>
      </w:r>
      <w:r>
        <w:rPr>
          <w:rFonts w:ascii="黑体" w:eastAsia="黑体" w:hAnsi="黑体"/>
          <w:sz w:val="32"/>
          <w:szCs w:val="32"/>
        </w:rPr>
        <w:t>事务所主要指标变动表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业务收入表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业务收入表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业务收入表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业务收入表附表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45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主营业务成本表</w:t>
      </w:r>
      <w:r>
        <w:rPr>
          <w:rFonts w:ascii="Times New Roman" w:eastAsia="仿宋_GB2312" w:hAnsi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管理费用表</w:t>
      </w:r>
      <w:r>
        <w:rPr>
          <w:rFonts w:ascii="Times New Roman" w:eastAsia="仿宋_GB2312" w:hAnsi="Times New Roman" w:hint="eastAsia"/>
          <w:sz w:val="32"/>
          <w:szCs w:val="32"/>
        </w:rPr>
        <w:t>44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缴纳各税款情况表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缴纳各税款情款况表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缴纳各税款情款况表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栏、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栏、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栏、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栏、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第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</w:p>
    <w:p w:rsidR="00CD7102" w:rsidRDefault="00CD7102" w:rsidP="00CD7102">
      <w:pPr>
        <w:numPr>
          <w:ilvl w:val="0"/>
          <w:numId w:val="23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列</w:t>
      </w:r>
      <w:r>
        <w:rPr>
          <w:rFonts w:ascii="Times New Roman" w:eastAsia="仿宋_GB2312" w:hAnsi="Times New Roman" w:hint="eastAsia"/>
          <w:sz w:val="32"/>
          <w:szCs w:val="32"/>
        </w:rPr>
        <w:t>&gt;30%</w:t>
      </w:r>
      <w:r>
        <w:rPr>
          <w:rFonts w:ascii="Times New Roman" w:eastAsia="仿宋_GB2312" w:hAnsi="Times New Roman" w:hint="eastAsia"/>
          <w:sz w:val="32"/>
          <w:szCs w:val="32"/>
        </w:rPr>
        <w:t>（或</w:t>
      </w:r>
      <w:r>
        <w:rPr>
          <w:rFonts w:ascii="Times New Roman" w:eastAsia="仿宋_GB2312" w:hAnsi="Times New Roman" w:hint="eastAsia"/>
          <w:sz w:val="32"/>
          <w:szCs w:val="32"/>
        </w:rPr>
        <w:t>&gt;-30%</w:t>
      </w:r>
      <w:r>
        <w:rPr>
          <w:rFonts w:ascii="Times New Roman" w:eastAsia="仿宋_GB2312" w:hAnsi="Times New Roman" w:hint="eastAsia"/>
          <w:sz w:val="32"/>
          <w:szCs w:val="32"/>
        </w:rPr>
        <w:t>）时，第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列≠空</w:t>
      </w:r>
    </w:p>
    <w:p w:rsidR="00CD7102" w:rsidRDefault="00CD7102" w:rsidP="00CD7102">
      <w:pPr>
        <w:spacing w:line="600" w:lineRule="exact"/>
        <w:ind w:left="643"/>
        <w:rPr>
          <w:rFonts w:ascii="黑体" w:eastAsia="黑体" w:hAnsi="黑体"/>
          <w:sz w:val="32"/>
          <w:szCs w:val="32"/>
        </w:rPr>
      </w:pPr>
      <w:r w:rsidRPr="00520B49">
        <w:rPr>
          <w:rFonts w:ascii="黑体" w:eastAsia="黑体" w:hAnsi="黑体" w:hint="eastAsia"/>
          <w:sz w:val="32"/>
          <w:szCs w:val="32"/>
        </w:rPr>
        <w:t>十</w:t>
      </w:r>
      <w:r>
        <w:rPr>
          <w:rFonts w:ascii="黑体" w:eastAsia="黑体" w:hAnsi="黑体" w:hint="eastAsia"/>
          <w:sz w:val="32"/>
          <w:szCs w:val="32"/>
        </w:rPr>
        <w:t>一</w:t>
      </w:r>
      <w:r w:rsidRPr="00520B49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/>
          <w:sz w:val="32"/>
          <w:szCs w:val="32"/>
        </w:rPr>
        <w:t>各表之间的勾稽关系</w:t>
      </w:r>
    </w:p>
    <w:p w:rsidR="00CD7102" w:rsidRDefault="00CD7102" w:rsidP="00CD7102">
      <w:pPr>
        <w:spacing w:line="600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</w:t>
      </w:r>
      <w:r>
        <w:rPr>
          <w:rFonts w:ascii="Times New Roman" w:eastAsia="仿宋_GB2312" w:hAnsi="Times New Roman" w:hint="eastAsia"/>
          <w:sz w:val="32"/>
          <w:szCs w:val="32"/>
        </w:rPr>
        <w:t>所有者权益</w:t>
      </w:r>
      <w:r>
        <w:rPr>
          <w:rFonts w:ascii="Times New Roman" w:eastAsia="仿宋_GB2312" w:hAnsi="Times New Roman"/>
          <w:sz w:val="32"/>
          <w:szCs w:val="32"/>
        </w:rPr>
        <w:t>变动表表与其他各表之间的勾稽关系</w:t>
      </w:r>
    </w:p>
    <w:p w:rsidR="00CD7102" w:rsidRDefault="00CD7102" w:rsidP="00CD7102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资产负债表未分配利润上年数</w:t>
      </w:r>
    </w:p>
    <w:p w:rsidR="00CD7102" w:rsidRDefault="00CD7102" w:rsidP="00CD7102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资产负债表未分配利润本年数</w:t>
      </w:r>
    </w:p>
    <w:p w:rsidR="00CD7102" w:rsidRDefault="00CD7102" w:rsidP="00CD7102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CD7102" w:rsidRDefault="00CD7102" w:rsidP="00CD7102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行的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+13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+14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CD7102" w:rsidRDefault="00CD7102" w:rsidP="00CD7102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CD7102" w:rsidRDefault="00CD7102" w:rsidP="00CD7102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CD7102" w:rsidRDefault="00CD7102" w:rsidP="00CD7102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CD7102" w:rsidRDefault="00CD7102" w:rsidP="00CD7102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CD7102" w:rsidRDefault="00CD7102" w:rsidP="00CD7102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CD7102" w:rsidRDefault="00CD7102" w:rsidP="00CD7102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CD7102" w:rsidRDefault="00CD7102" w:rsidP="00CD7102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CD7102" w:rsidRDefault="00CD7102" w:rsidP="00CD7102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CD7102" w:rsidRDefault="00CD7102" w:rsidP="00CD7102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行的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+13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+14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CD7102" w:rsidRDefault="00CD7102" w:rsidP="00CD7102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CD7102" w:rsidRDefault="00CD7102" w:rsidP="00CD7102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CD7102" w:rsidRDefault="00CD7102" w:rsidP="00CD7102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CD7102" w:rsidRDefault="00CD7102" w:rsidP="00CD7102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CD7102" w:rsidRDefault="00CD7102" w:rsidP="00CD7102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CD7102" w:rsidRDefault="00CD7102" w:rsidP="00CD7102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CD7102" w:rsidRDefault="00CD7102" w:rsidP="00CD7102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CD7102" w:rsidRDefault="00CD7102" w:rsidP="00CD7102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CD7102" w:rsidRDefault="00CD7102" w:rsidP="00CD7102">
      <w:pPr>
        <w:numPr>
          <w:ilvl w:val="0"/>
          <w:numId w:val="24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  <w:r>
        <w:rPr>
          <w:rFonts w:ascii="Times New Roman" w:eastAsia="仿宋_GB2312" w:hAnsi="Times New Roman" w:hint="eastAsia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资产负债表</w:t>
      </w:r>
      <w:r>
        <w:rPr>
          <w:rFonts w:ascii="Times New Roman" w:eastAsia="仿宋_GB2312" w:hAnsi="Times New Roman" w:hint="eastAsia"/>
          <w:sz w:val="32"/>
          <w:szCs w:val="32"/>
        </w:rPr>
        <w:t>36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栏</w:t>
      </w:r>
    </w:p>
    <w:p w:rsidR="00CD7102" w:rsidRDefault="00CD7102" w:rsidP="00CD7102">
      <w:pPr>
        <w:spacing w:line="600" w:lineRule="exact"/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（二）事务所</w:t>
      </w:r>
      <w:r w:rsidRPr="00456A7C">
        <w:rPr>
          <w:rFonts w:ascii="Times New Roman" w:eastAsia="仿宋_GB2312" w:hAnsi="Times New Roman" w:hint="eastAsia"/>
          <w:sz w:val="32"/>
          <w:szCs w:val="32"/>
        </w:rPr>
        <w:t>基础信息表</w:t>
      </w:r>
      <w:r>
        <w:rPr>
          <w:rFonts w:ascii="Times New Roman" w:eastAsia="仿宋_GB2312" w:hAnsi="Times New Roman" w:hint="eastAsia"/>
          <w:sz w:val="32"/>
          <w:szCs w:val="32"/>
        </w:rPr>
        <w:t>与业务收入表的之间的勾稽关系</w:t>
      </w:r>
    </w:p>
    <w:p w:rsidR="00CD7102" w:rsidRDefault="00CD7102" w:rsidP="00CD7102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CD7102" w:rsidRDefault="00CD7102" w:rsidP="00CD7102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24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CD7102" w:rsidRDefault="00CD7102" w:rsidP="00CD7102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CD7102" w:rsidRDefault="00CD7102" w:rsidP="00CD7102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CD7102" w:rsidRDefault="00CD7102" w:rsidP="00CD7102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27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CD7102" w:rsidRDefault="00CD7102" w:rsidP="00CD7102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CD7102" w:rsidRDefault="00CD7102" w:rsidP="00CD7102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29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CD7102" w:rsidRDefault="00CD7102" w:rsidP="00CD7102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CD7102" w:rsidRDefault="00CD7102" w:rsidP="00CD7102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CD7102" w:rsidRDefault="00CD7102" w:rsidP="00CD7102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32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CD7102" w:rsidRDefault="00CD7102" w:rsidP="00CD7102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33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CD7102" w:rsidRDefault="00CD7102" w:rsidP="00CD7102">
      <w:pPr>
        <w:numPr>
          <w:ilvl w:val="0"/>
          <w:numId w:val="25"/>
        </w:numPr>
        <w:spacing w:line="600" w:lineRule="exact"/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如果业务收入表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 xml:space="preserve">&gt;0 </w:t>
      </w:r>
      <w:r>
        <w:rPr>
          <w:rFonts w:ascii="Times New Roman" w:eastAsia="仿宋_GB2312" w:hAnsi="Times New Roman" w:hint="eastAsia"/>
          <w:sz w:val="32"/>
          <w:szCs w:val="32"/>
        </w:rPr>
        <w:t>则事务所基础信息表</w:t>
      </w:r>
      <w:r>
        <w:rPr>
          <w:rFonts w:ascii="Times New Roman" w:eastAsia="仿宋_GB2312" w:hAnsi="Times New Roman" w:hint="eastAsia"/>
          <w:sz w:val="32"/>
          <w:szCs w:val="32"/>
        </w:rPr>
        <w:t>34</w:t>
      </w:r>
      <w:r>
        <w:rPr>
          <w:rFonts w:ascii="Times New Roman" w:eastAsia="仿宋_GB2312" w:hAnsi="Times New Roman" w:hint="eastAsia"/>
          <w:sz w:val="32"/>
          <w:szCs w:val="32"/>
        </w:rPr>
        <w:t>行</w:t>
      </w:r>
      <w:r>
        <w:rPr>
          <w:rFonts w:ascii="Times New Roman" w:eastAsia="仿宋_GB2312" w:hAnsi="Times New Roman" w:hint="eastAsia"/>
          <w:sz w:val="32"/>
          <w:szCs w:val="32"/>
        </w:rPr>
        <w:t>&gt;0</w:t>
      </w:r>
    </w:p>
    <w:p w:rsidR="00287C7A" w:rsidRDefault="000B43AD" w:rsidP="000B43AD">
      <w:pPr>
        <w:widowControl/>
        <w:jc w:val="left"/>
      </w:pPr>
      <w:r>
        <w:t xml:space="preserve"> </w:t>
      </w:r>
    </w:p>
    <w:p w:rsidR="008E3A13" w:rsidRPr="001F5AA0" w:rsidRDefault="008E3A13" w:rsidP="00421940">
      <w:pPr>
        <w:spacing w:line="600" w:lineRule="exact"/>
        <w:ind w:left="651" w:firstLineChars="200" w:firstLine="420"/>
      </w:pPr>
      <w:bookmarkStart w:id="0" w:name="signing_date"/>
      <w:bookmarkStart w:id="1" w:name="copy_to"/>
      <w:bookmarkEnd w:id="0"/>
      <w:bookmarkEnd w:id="1"/>
    </w:p>
    <w:sectPr w:rsidR="008E3A13" w:rsidRPr="001F5AA0" w:rsidSect="00421940">
      <w:headerReference w:type="default" r:id="rId8"/>
      <w:footerReference w:type="even" r:id="rId9"/>
      <w:footerReference w:type="default" r:id="rId10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824" w:rsidRPr="00C17E6B" w:rsidRDefault="00CB7824" w:rsidP="006C59AC">
      <w:pPr>
        <w:rPr>
          <w:rFonts w:ascii="Arial" w:hAnsi="Arial"/>
        </w:rPr>
      </w:pPr>
      <w:r w:rsidRPr="00C17E6B">
        <w:rPr>
          <w:rFonts w:ascii="Arial" w:hAnsi="Arial"/>
        </w:rPr>
        <w:separator/>
      </w:r>
    </w:p>
  </w:endnote>
  <w:endnote w:type="continuationSeparator" w:id="1">
    <w:p w:rsidR="00CB7824" w:rsidRPr="00C17E6B" w:rsidRDefault="00CB7824" w:rsidP="006C59AC">
      <w:pPr>
        <w:rPr>
          <w:rFonts w:ascii="Arial" w:hAnsi="Arial"/>
        </w:rPr>
      </w:pPr>
      <w:r w:rsidRPr="00C17E6B">
        <w:rPr>
          <w:rFonts w:ascii="Arial" w:hAnsi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02" w:rsidRPr="006D00EE" w:rsidRDefault="00DF23B4">
    <w:pPr>
      <w:pStyle w:val="a5"/>
      <w:jc w:val="center"/>
      <w:rPr>
        <w:rFonts w:ascii="Times New Roman" w:hAnsi="Times New Roman"/>
        <w:sz w:val="21"/>
        <w:szCs w:val="21"/>
      </w:rPr>
    </w:pPr>
    <w:r w:rsidRPr="006D00EE">
      <w:rPr>
        <w:rFonts w:ascii="Times New Roman" w:hAnsi="Times New Roman"/>
        <w:sz w:val="21"/>
        <w:szCs w:val="21"/>
      </w:rPr>
      <w:fldChar w:fldCharType="begin"/>
    </w:r>
    <w:r w:rsidR="00CD7102" w:rsidRPr="006D00EE">
      <w:rPr>
        <w:rFonts w:ascii="Times New Roman" w:hAnsi="Times New Roman"/>
        <w:sz w:val="21"/>
        <w:szCs w:val="21"/>
      </w:rPr>
      <w:instrText>PAGE   \* MERGEFORMAT</w:instrText>
    </w:r>
    <w:r w:rsidRPr="006D00EE">
      <w:rPr>
        <w:rFonts w:ascii="Times New Roman" w:hAnsi="Times New Roman"/>
        <w:sz w:val="21"/>
        <w:szCs w:val="21"/>
      </w:rPr>
      <w:fldChar w:fldCharType="separate"/>
    </w:r>
    <w:r w:rsidR="000B43AD" w:rsidRPr="000B43AD">
      <w:rPr>
        <w:rFonts w:ascii="Times New Roman" w:hAnsi="Times New Roman"/>
        <w:noProof/>
        <w:sz w:val="21"/>
        <w:szCs w:val="21"/>
        <w:lang w:val="zh-CN"/>
      </w:rPr>
      <w:t>19</w:t>
    </w:r>
    <w:r w:rsidRPr="006D00EE">
      <w:rPr>
        <w:rFonts w:ascii="Times New Roman" w:hAnsi="Times New Roman"/>
        <w:sz w:val="21"/>
        <w:szCs w:val="21"/>
      </w:rPr>
      <w:fldChar w:fldCharType="end"/>
    </w:r>
  </w:p>
  <w:p w:rsidR="00CD7102" w:rsidRDefault="00CD71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F3E" w:rsidRPr="00C17E6B" w:rsidRDefault="00DF23B4" w:rsidP="00494F60">
    <w:pPr>
      <w:pStyle w:val="a5"/>
      <w:framePr w:wrap="around" w:vAnchor="text" w:hAnchor="margin" w:xAlign="center" w:y="1"/>
      <w:rPr>
        <w:rStyle w:val="a8"/>
        <w:rFonts w:ascii="Arial" w:hAnsi="Arial"/>
      </w:rPr>
    </w:pPr>
    <w:r w:rsidRPr="00C17E6B">
      <w:rPr>
        <w:rStyle w:val="a8"/>
        <w:rFonts w:ascii="Arial" w:hAnsi="Arial"/>
      </w:rPr>
      <w:fldChar w:fldCharType="begin"/>
    </w:r>
    <w:r w:rsidR="002F1F3E" w:rsidRPr="00C17E6B">
      <w:rPr>
        <w:rStyle w:val="a8"/>
        <w:rFonts w:ascii="Arial" w:hAnsi="Arial"/>
      </w:rPr>
      <w:instrText xml:space="preserve">PAGE  </w:instrText>
    </w:r>
    <w:r w:rsidRPr="00C17E6B">
      <w:rPr>
        <w:rStyle w:val="a8"/>
        <w:rFonts w:ascii="Arial" w:hAnsi="Arial"/>
      </w:rPr>
      <w:fldChar w:fldCharType="end"/>
    </w:r>
  </w:p>
  <w:p w:rsidR="002F1F3E" w:rsidRPr="00C17E6B" w:rsidRDefault="002F1F3E">
    <w:pPr>
      <w:pStyle w:val="a5"/>
      <w:rPr>
        <w:rFonts w:ascii="Arial" w:hAnsi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F3E" w:rsidRPr="00CA6261" w:rsidRDefault="00DF23B4" w:rsidP="001D60E7">
    <w:pPr>
      <w:pStyle w:val="a5"/>
      <w:framePr w:wrap="around" w:vAnchor="text" w:hAnchor="margin" w:xAlign="center" w:y="1"/>
      <w:rPr>
        <w:rStyle w:val="a8"/>
        <w:rFonts w:ascii="Times New Roman" w:hAnsi="Times New Roman"/>
      </w:rPr>
    </w:pPr>
    <w:r w:rsidRPr="00CA6261">
      <w:rPr>
        <w:rStyle w:val="a8"/>
        <w:rFonts w:ascii="Times New Roman" w:hAnsi="Times New Roman"/>
      </w:rPr>
      <w:fldChar w:fldCharType="begin"/>
    </w:r>
    <w:r w:rsidR="002F1F3E" w:rsidRPr="00CA6261">
      <w:rPr>
        <w:rStyle w:val="a8"/>
        <w:rFonts w:ascii="Times New Roman" w:hAnsi="Times New Roman"/>
      </w:rPr>
      <w:instrText xml:space="preserve">PAGE  </w:instrText>
    </w:r>
    <w:r w:rsidRPr="00CA6261">
      <w:rPr>
        <w:rStyle w:val="a8"/>
        <w:rFonts w:ascii="Times New Roman" w:hAnsi="Times New Roman"/>
      </w:rPr>
      <w:fldChar w:fldCharType="separate"/>
    </w:r>
    <w:r w:rsidR="000B43AD">
      <w:rPr>
        <w:rStyle w:val="a8"/>
        <w:rFonts w:ascii="Times New Roman" w:hAnsi="Times New Roman"/>
        <w:noProof/>
      </w:rPr>
      <w:t>26</w:t>
    </w:r>
    <w:r w:rsidRPr="00CA6261">
      <w:rPr>
        <w:rStyle w:val="a8"/>
        <w:rFonts w:ascii="Times New Roman" w:hAnsi="Times New Roman"/>
      </w:rPr>
      <w:fldChar w:fldCharType="end"/>
    </w:r>
  </w:p>
  <w:p w:rsidR="002F1F3E" w:rsidRPr="00C17E6B" w:rsidRDefault="002F1F3E" w:rsidP="00334D2F">
    <w:pPr>
      <w:pStyle w:val="a5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824" w:rsidRPr="00C17E6B" w:rsidRDefault="00CB7824" w:rsidP="006C59AC">
      <w:pPr>
        <w:rPr>
          <w:rFonts w:ascii="Arial" w:hAnsi="Arial"/>
        </w:rPr>
      </w:pPr>
      <w:r w:rsidRPr="00C17E6B">
        <w:rPr>
          <w:rFonts w:ascii="Arial" w:hAnsi="Arial"/>
        </w:rPr>
        <w:separator/>
      </w:r>
    </w:p>
  </w:footnote>
  <w:footnote w:type="continuationSeparator" w:id="1">
    <w:p w:rsidR="00CB7824" w:rsidRPr="00C17E6B" w:rsidRDefault="00CB7824" w:rsidP="006C59AC">
      <w:pPr>
        <w:rPr>
          <w:rFonts w:ascii="Arial" w:hAnsi="Arial"/>
        </w:rPr>
      </w:pPr>
      <w:r w:rsidRPr="00C17E6B">
        <w:rPr>
          <w:rFonts w:ascii="Arial" w:hAnsi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F3E" w:rsidRPr="00C17E6B" w:rsidRDefault="002F1F3E" w:rsidP="001355B1">
    <w:pPr>
      <w:pStyle w:val="a4"/>
      <w:pBdr>
        <w:bottom w:val="none" w:sz="0" w:space="0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BBADE0"/>
    <w:multiLevelType w:val="multilevel"/>
    <w:tmpl w:val="88BBADE0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">
    <w:nsid w:val="AE467C6A"/>
    <w:multiLevelType w:val="multilevel"/>
    <w:tmpl w:val="AE467C6A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">
    <w:nsid w:val="BD43C528"/>
    <w:multiLevelType w:val="multilevel"/>
    <w:tmpl w:val="BD43C528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">
    <w:nsid w:val="BD44A24E"/>
    <w:multiLevelType w:val="multilevel"/>
    <w:tmpl w:val="BD44A24E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4">
    <w:nsid w:val="BDEBD935"/>
    <w:multiLevelType w:val="multilevel"/>
    <w:tmpl w:val="BDEBD93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5">
    <w:nsid w:val="DEB48305"/>
    <w:multiLevelType w:val="multilevel"/>
    <w:tmpl w:val="DEB4830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6">
    <w:nsid w:val="DEF4D637"/>
    <w:multiLevelType w:val="multilevel"/>
    <w:tmpl w:val="DEF4D637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7">
    <w:nsid w:val="E606DF33"/>
    <w:multiLevelType w:val="multilevel"/>
    <w:tmpl w:val="E606DF33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8">
    <w:nsid w:val="E76CF062"/>
    <w:multiLevelType w:val="multilevel"/>
    <w:tmpl w:val="E76CF062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9">
    <w:nsid w:val="ED5BDF58"/>
    <w:multiLevelType w:val="multilevel"/>
    <w:tmpl w:val="ED5BDF58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0">
    <w:nsid w:val="EEA1DDEB"/>
    <w:multiLevelType w:val="multilevel"/>
    <w:tmpl w:val="EEA1DDEB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1">
    <w:nsid w:val="FB3A78FC"/>
    <w:multiLevelType w:val="multilevel"/>
    <w:tmpl w:val="FB3A78FC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2">
    <w:nsid w:val="0000000B"/>
    <w:multiLevelType w:val="multilevel"/>
    <w:tmpl w:val="B516BBDA"/>
    <w:lvl w:ilvl="0">
      <w:start w:val="1"/>
      <w:numFmt w:val="japaneseCounting"/>
      <w:lvlText w:val="第%1条"/>
      <w:lvlJc w:val="left"/>
      <w:pPr>
        <w:ind w:left="1215" w:hanging="1215"/>
      </w:pPr>
      <w:rPr>
        <w:rFonts w:ascii="黑体" w:eastAsia="黑体" w:hAnsi="黑体" w:hint="default"/>
        <w:b w:val="0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0E45246D"/>
    <w:multiLevelType w:val="multilevel"/>
    <w:tmpl w:val="0E45246D"/>
    <w:lvl w:ilvl="0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4">
    <w:nsid w:val="10E47405"/>
    <w:multiLevelType w:val="multilevel"/>
    <w:tmpl w:val="10E4740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5">
    <w:nsid w:val="12D6E580"/>
    <w:multiLevelType w:val="multilevel"/>
    <w:tmpl w:val="12D6E580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6">
    <w:nsid w:val="136B22B2"/>
    <w:multiLevelType w:val="hybridMultilevel"/>
    <w:tmpl w:val="0050749E"/>
    <w:lvl w:ilvl="0" w:tplc="48181068">
      <w:start w:val="1"/>
      <w:numFmt w:val="japaneseCounting"/>
      <w:lvlText w:val="第%1条"/>
      <w:lvlJc w:val="left"/>
      <w:pPr>
        <w:ind w:left="2531" w:hanging="16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177A1C4F"/>
    <w:multiLevelType w:val="multilevel"/>
    <w:tmpl w:val="177A1C4F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18">
    <w:nsid w:val="19591297"/>
    <w:multiLevelType w:val="hybridMultilevel"/>
    <w:tmpl w:val="59709272"/>
    <w:lvl w:ilvl="0" w:tplc="33F0C8FE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1AF6EC99"/>
    <w:multiLevelType w:val="multilevel"/>
    <w:tmpl w:val="1AF6EC99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0">
    <w:nsid w:val="1B8737D4"/>
    <w:multiLevelType w:val="hybridMultilevel"/>
    <w:tmpl w:val="60DC34A8"/>
    <w:lvl w:ilvl="0" w:tplc="962EFA5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1">
    <w:nsid w:val="1B8F00FD"/>
    <w:multiLevelType w:val="hybridMultilevel"/>
    <w:tmpl w:val="41C2FCEC"/>
    <w:lvl w:ilvl="0" w:tplc="C868CA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2">
    <w:nsid w:val="236873D1"/>
    <w:multiLevelType w:val="hybridMultilevel"/>
    <w:tmpl w:val="3228872E"/>
    <w:lvl w:ilvl="0" w:tplc="B6F209BE">
      <w:start w:val="3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24C71B27"/>
    <w:multiLevelType w:val="hybridMultilevel"/>
    <w:tmpl w:val="A882FBDE"/>
    <w:lvl w:ilvl="0" w:tplc="159C4594">
      <w:start w:val="1"/>
      <w:numFmt w:val="japaneseCounting"/>
      <w:lvlText w:val="（%1）"/>
      <w:lvlJc w:val="left"/>
      <w:pPr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25446A3F"/>
    <w:multiLevelType w:val="hybridMultilevel"/>
    <w:tmpl w:val="FF7613C4"/>
    <w:lvl w:ilvl="0" w:tplc="D1B24B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26316142"/>
    <w:multiLevelType w:val="multilevel"/>
    <w:tmpl w:val="26316142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6">
    <w:nsid w:val="30901C6E"/>
    <w:multiLevelType w:val="multilevel"/>
    <w:tmpl w:val="30901C6E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7">
    <w:nsid w:val="339CD72C"/>
    <w:multiLevelType w:val="multilevel"/>
    <w:tmpl w:val="339CD72C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28">
    <w:nsid w:val="3C4E2B7C"/>
    <w:multiLevelType w:val="hybridMultilevel"/>
    <w:tmpl w:val="687248B8"/>
    <w:lvl w:ilvl="0" w:tplc="D03E95AC">
      <w:start w:val="3"/>
      <w:numFmt w:val="japaneseCounting"/>
      <w:lvlText w:val="%1、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0"/>
        </w:tabs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abstractNum w:abstractNumId="29">
    <w:nsid w:val="3C5E347E"/>
    <w:multiLevelType w:val="multilevel"/>
    <w:tmpl w:val="3C5E347E"/>
    <w:lvl w:ilvl="0">
      <w:start w:val="3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30">
    <w:nsid w:val="3D9F0296"/>
    <w:multiLevelType w:val="multilevel"/>
    <w:tmpl w:val="3D9F0296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1">
    <w:nsid w:val="40843FD9"/>
    <w:multiLevelType w:val="hybridMultilevel"/>
    <w:tmpl w:val="A38223D2"/>
    <w:lvl w:ilvl="0" w:tplc="15C0E4BC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2">
    <w:nsid w:val="40CD421A"/>
    <w:multiLevelType w:val="multilevel"/>
    <w:tmpl w:val="40CD421A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3">
    <w:nsid w:val="410350CE"/>
    <w:multiLevelType w:val="hybridMultilevel"/>
    <w:tmpl w:val="B09E0FAA"/>
    <w:lvl w:ilvl="0" w:tplc="6A468196">
      <w:start w:val="1"/>
      <w:numFmt w:val="chineseCountingThousand"/>
      <w:suff w:val="space"/>
      <w:lvlText w:val="(%1)"/>
      <w:lvlJc w:val="left"/>
      <w:pPr>
        <w:ind w:left="1130" w:hanging="420"/>
      </w:pPr>
      <w:rPr>
        <w:rFonts w:ascii="楷体_GB2312" w:eastAsia="楷体_GB2312" w:hAnsi="楷体" w:hint="eastAsia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4">
    <w:nsid w:val="434C76D8"/>
    <w:multiLevelType w:val="multilevel"/>
    <w:tmpl w:val="434C76D8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5">
    <w:nsid w:val="4E771F74"/>
    <w:multiLevelType w:val="multilevel"/>
    <w:tmpl w:val="4E771F74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36">
    <w:nsid w:val="4EBD0048"/>
    <w:multiLevelType w:val="hybridMultilevel"/>
    <w:tmpl w:val="687248B8"/>
    <w:lvl w:ilvl="0" w:tplc="D03E95AC">
      <w:start w:val="3"/>
      <w:numFmt w:val="japaneseCounting"/>
      <w:lvlText w:val="%1、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37">
    <w:nsid w:val="57E35499"/>
    <w:multiLevelType w:val="singleLevel"/>
    <w:tmpl w:val="57E35499"/>
    <w:lvl w:ilvl="0">
      <w:start w:val="3"/>
      <w:numFmt w:val="chineseCounting"/>
      <w:suff w:val="nothing"/>
      <w:lvlText w:val="（%1）"/>
      <w:lvlJc w:val="left"/>
    </w:lvl>
  </w:abstractNum>
  <w:abstractNum w:abstractNumId="38">
    <w:nsid w:val="57E4ED0B"/>
    <w:multiLevelType w:val="singleLevel"/>
    <w:tmpl w:val="57E4ED0B"/>
    <w:lvl w:ilvl="0">
      <w:start w:val="1"/>
      <w:numFmt w:val="decimal"/>
      <w:suff w:val="nothing"/>
      <w:lvlText w:val="%1."/>
      <w:lvlJc w:val="left"/>
    </w:lvl>
  </w:abstractNum>
  <w:abstractNum w:abstractNumId="39">
    <w:nsid w:val="57E4EE19"/>
    <w:multiLevelType w:val="singleLevel"/>
    <w:tmpl w:val="57E4EE19"/>
    <w:lvl w:ilvl="0">
      <w:start w:val="1"/>
      <w:numFmt w:val="decimal"/>
      <w:suff w:val="nothing"/>
      <w:lvlText w:val="%1."/>
      <w:lvlJc w:val="left"/>
    </w:lvl>
  </w:abstractNum>
  <w:abstractNum w:abstractNumId="40">
    <w:nsid w:val="57E88257"/>
    <w:multiLevelType w:val="singleLevel"/>
    <w:tmpl w:val="57E88257"/>
    <w:lvl w:ilvl="0">
      <w:start w:val="1"/>
      <w:numFmt w:val="decimal"/>
      <w:suff w:val="nothing"/>
      <w:lvlText w:val="%1."/>
      <w:lvlJc w:val="left"/>
    </w:lvl>
  </w:abstractNum>
  <w:abstractNum w:abstractNumId="41">
    <w:nsid w:val="59790095"/>
    <w:multiLevelType w:val="multilevel"/>
    <w:tmpl w:val="59790095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42">
    <w:nsid w:val="64711806"/>
    <w:multiLevelType w:val="hybridMultilevel"/>
    <w:tmpl w:val="FD6E0C52"/>
    <w:lvl w:ilvl="0" w:tplc="9CA6F1B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3">
    <w:nsid w:val="6B154654"/>
    <w:multiLevelType w:val="hybridMultilevel"/>
    <w:tmpl w:val="2CBEBCDE"/>
    <w:lvl w:ilvl="0" w:tplc="73749D82">
      <w:start w:val="1"/>
      <w:numFmt w:val="japaneseCounting"/>
      <w:lvlText w:val="（%1）"/>
      <w:lvlJc w:val="left"/>
      <w:pPr>
        <w:ind w:left="145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44">
    <w:nsid w:val="6D4E28F9"/>
    <w:multiLevelType w:val="multilevel"/>
    <w:tmpl w:val="6D4E28F9"/>
    <w:lvl w:ilvl="0">
      <w:start w:val="1"/>
      <w:numFmt w:val="decimal"/>
      <w:lvlText w:val="%1."/>
      <w:lvlJc w:val="left"/>
      <w:pPr>
        <w:ind w:left="1697" w:hanging="420"/>
      </w:pPr>
    </w:lvl>
    <w:lvl w:ilvl="1">
      <w:start w:val="1"/>
      <w:numFmt w:val="lowerLetter"/>
      <w:lvlText w:val="%2)"/>
      <w:lvlJc w:val="left"/>
      <w:pPr>
        <w:ind w:left="1690" w:hanging="420"/>
      </w:pPr>
    </w:lvl>
    <w:lvl w:ilvl="2">
      <w:start w:val="1"/>
      <w:numFmt w:val="lowerRoman"/>
      <w:lvlText w:val="%3."/>
      <w:lvlJc w:val="right"/>
      <w:pPr>
        <w:ind w:left="2110" w:hanging="420"/>
      </w:pPr>
    </w:lvl>
    <w:lvl w:ilvl="3">
      <w:start w:val="1"/>
      <w:numFmt w:val="decimal"/>
      <w:lvlText w:val="%4."/>
      <w:lvlJc w:val="left"/>
      <w:pPr>
        <w:ind w:left="2530" w:hanging="420"/>
      </w:pPr>
    </w:lvl>
    <w:lvl w:ilvl="4">
      <w:start w:val="1"/>
      <w:numFmt w:val="lowerLetter"/>
      <w:lvlText w:val="%5)"/>
      <w:lvlJc w:val="left"/>
      <w:pPr>
        <w:ind w:left="2950" w:hanging="420"/>
      </w:pPr>
    </w:lvl>
    <w:lvl w:ilvl="5">
      <w:start w:val="1"/>
      <w:numFmt w:val="lowerRoman"/>
      <w:lvlText w:val="%6."/>
      <w:lvlJc w:val="right"/>
      <w:pPr>
        <w:ind w:left="3370" w:hanging="420"/>
      </w:pPr>
    </w:lvl>
    <w:lvl w:ilvl="6">
      <w:start w:val="1"/>
      <w:numFmt w:val="decimal"/>
      <w:lvlText w:val="%7."/>
      <w:lvlJc w:val="left"/>
      <w:pPr>
        <w:ind w:left="3790" w:hanging="420"/>
      </w:pPr>
    </w:lvl>
    <w:lvl w:ilvl="7">
      <w:start w:val="1"/>
      <w:numFmt w:val="lowerLetter"/>
      <w:lvlText w:val="%8)"/>
      <w:lvlJc w:val="left"/>
      <w:pPr>
        <w:ind w:left="4210" w:hanging="420"/>
      </w:pPr>
    </w:lvl>
    <w:lvl w:ilvl="8">
      <w:start w:val="1"/>
      <w:numFmt w:val="lowerRoman"/>
      <w:lvlText w:val="%9."/>
      <w:lvlJc w:val="right"/>
      <w:pPr>
        <w:ind w:left="4630" w:hanging="420"/>
      </w:pPr>
    </w:lvl>
  </w:abstractNum>
  <w:abstractNum w:abstractNumId="45">
    <w:nsid w:val="6FA3150D"/>
    <w:multiLevelType w:val="hybridMultilevel"/>
    <w:tmpl w:val="1C3A5664"/>
    <w:lvl w:ilvl="0" w:tplc="4B3E1EFC">
      <w:start w:val="1"/>
      <w:numFmt w:val="japaneseCounting"/>
      <w:lvlText w:val="（%1）"/>
      <w:lvlJc w:val="left"/>
      <w:pPr>
        <w:ind w:left="165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28"/>
  </w:num>
  <w:num w:numId="2">
    <w:abstractNumId w:val="36"/>
  </w:num>
  <w:num w:numId="3">
    <w:abstractNumId w:val="43"/>
  </w:num>
  <w:num w:numId="4">
    <w:abstractNumId w:val="16"/>
  </w:num>
  <w:num w:numId="5">
    <w:abstractNumId w:val="29"/>
  </w:num>
  <w:num w:numId="6">
    <w:abstractNumId w:val="13"/>
  </w:num>
  <w:num w:numId="7">
    <w:abstractNumId w:val="37"/>
  </w:num>
  <w:num w:numId="8">
    <w:abstractNumId w:val="38"/>
  </w:num>
  <w:num w:numId="9">
    <w:abstractNumId w:val="39"/>
  </w:num>
  <w:num w:numId="10">
    <w:abstractNumId w:val="40"/>
  </w:num>
  <w:num w:numId="11">
    <w:abstractNumId w:val="12"/>
  </w:num>
  <w:num w:numId="12">
    <w:abstractNumId w:val="21"/>
  </w:num>
  <w:num w:numId="13">
    <w:abstractNumId w:val="3"/>
  </w:num>
  <w:num w:numId="14">
    <w:abstractNumId w:val="34"/>
  </w:num>
  <w:num w:numId="15">
    <w:abstractNumId w:val="4"/>
  </w:num>
  <w:num w:numId="16">
    <w:abstractNumId w:val="35"/>
  </w:num>
  <w:num w:numId="17">
    <w:abstractNumId w:val="2"/>
  </w:num>
  <w:num w:numId="18">
    <w:abstractNumId w:val="5"/>
  </w:num>
  <w:num w:numId="19">
    <w:abstractNumId w:val="30"/>
  </w:num>
  <w:num w:numId="20">
    <w:abstractNumId w:val="25"/>
  </w:num>
  <w:num w:numId="21">
    <w:abstractNumId w:val="32"/>
  </w:num>
  <w:num w:numId="22">
    <w:abstractNumId w:val="26"/>
  </w:num>
  <w:num w:numId="23">
    <w:abstractNumId w:val="1"/>
  </w:num>
  <w:num w:numId="24">
    <w:abstractNumId w:val="0"/>
  </w:num>
  <w:num w:numId="25">
    <w:abstractNumId w:val="14"/>
  </w:num>
  <w:num w:numId="26">
    <w:abstractNumId w:val="6"/>
  </w:num>
  <w:num w:numId="27">
    <w:abstractNumId w:val="44"/>
  </w:num>
  <w:num w:numId="28">
    <w:abstractNumId w:val="9"/>
  </w:num>
  <w:num w:numId="29">
    <w:abstractNumId w:val="17"/>
  </w:num>
  <w:num w:numId="30">
    <w:abstractNumId w:val="27"/>
  </w:num>
  <w:num w:numId="31">
    <w:abstractNumId w:val="8"/>
  </w:num>
  <w:num w:numId="32">
    <w:abstractNumId w:val="15"/>
  </w:num>
  <w:num w:numId="33">
    <w:abstractNumId w:val="19"/>
  </w:num>
  <w:num w:numId="34">
    <w:abstractNumId w:val="10"/>
  </w:num>
  <w:num w:numId="35">
    <w:abstractNumId w:val="7"/>
  </w:num>
  <w:num w:numId="36">
    <w:abstractNumId w:val="11"/>
  </w:num>
  <w:num w:numId="37">
    <w:abstractNumId w:val="41"/>
  </w:num>
  <w:num w:numId="38">
    <w:abstractNumId w:val="24"/>
  </w:num>
  <w:num w:numId="39">
    <w:abstractNumId w:val="18"/>
  </w:num>
  <w:num w:numId="40">
    <w:abstractNumId w:val="22"/>
  </w:num>
  <w:num w:numId="41">
    <w:abstractNumId w:val="23"/>
  </w:num>
  <w:num w:numId="42">
    <w:abstractNumId w:val="20"/>
  </w:num>
  <w:num w:numId="43">
    <w:abstractNumId w:val="33"/>
  </w:num>
  <w:num w:numId="44">
    <w:abstractNumId w:val="42"/>
  </w:num>
  <w:num w:numId="45">
    <w:abstractNumId w:val="31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KGWebUrl" w:val="http://10.132.162.53:80/seeyon/officeservlet"/>
  </w:docVars>
  <w:rsids>
    <w:rsidRoot w:val="00093A9C"/>
    <w:rsid w:val="0000191F"/>
    <w:rsid w:val="00001E3E"/>
    <w:rsid w:val="00003DD1"/>
    <w:rsid w:val="000108AB"/>
    <w:rsid w:val="00010F2E"/>
    <w:rsid w:val="00011418"/>
    <w:rsid w:val="000123AE"/>
    <w:rsid w:val="00012E09"/>
    <w:rsid w:val="000144E8"/>
    <w:rsid w:val="00014EA7"/>
    <w:rsid w:val="00016953"/>
    <w:rsid w:val="00017853"/>
    <w:rsid w:val="00023F6E"/>
    <w:rsid w:val="000247C2"/>
    <w:rsid w:val="000248A3"/>
    <w:rsid w:val="00026B1A"/>
    <w:rsid w:val="00026DD8"/>
    <w:rsid w:val="00032B0F"/>
    <w:rsid w:val="00033A79"/>
    <w:rsid w:val="00034EFB"/>
    <w:rsid w:val="0003764F"/>
    <w:rsid w:val="0004006A"/>
    <w:rsid w:val="00041880"/>
    <w:rsid w:val="00041A78"/>
    <w:rsid w:val="00041CD5"/>
    <w:rsid w:val="00043B24"/>
    <w:rsid w:val="000444A0"/>
    <w:rsid w:val="000445C4"/>
    <w:rsid w:val="00044F46"/>
    <w:rsid w:val="00045B4B"/>
    <w:rsid w:val="00045DBF"/>
    <w:rsid w:val="00046F31"/>
    <w:rsid w:val="00050122"/>
    <w:rsid w:val="0005120A"/>
    <w:rsid w:val="00052DD0"/>
    <w:rsid w:val="0005403D"/>
    <w:rsid w:val="00056A72"/>
    <w:rsid w:val="00057127"/>
    <w:rsid w:val="000626ED"/>
    <w:rsid w:val="00063D9A"/>
    <w:rsid w:val="000644F8"/>
    <w:rsid w:val="00064BFA"/>
    <w:rsid w:val="00064C6D"/>
    <w:rsid w:val="00064EA9"/>
    <w:rsid w:val="000662F6"/>
    <w:rsid w:val="00070B7F"/>
    <w:rsid w:val="0007366E"/>
    <w:rsid w:val="00076892"/>
    <w:rsid w:val="000778BF"/>
    <w:rsid w:val="00077CF6"/>
    <w:rsid w:val="0008414C"/>
    <w:rsid w:val="00085DE3"/>
    <w:rsid w:val="000868D7"/>
    <w:rsid w:val="00087465"/>
    <w:rsid w:val="00093599"/>
    <w:rsid w:val="00093A9C"/>
    <w:rsid w:val="00093B5C"/>
    <w:rsid w:val="0009426C"/>
    <w:rsid w:val="00095159"/>
    <w:rsid w:val="000963E6"/>
    <w:rsid w:val="000966B6"/>
    <w:rsid w:val="000A0FA0"/>
    <w:rsid w:val="000A3280"/>
    <w:rsid w:val="000A3E24"/>
    <w:rsid w:val="000A565E"/>
    <w:rsid w:val="000A70F8"/>
    <w:rsid w:val="000B105B"/>
    <w:rsid w:val="000B188E"/>
    <w:rsid w:val="000B2033"/>
    <w:rsid w:val="000B37EA"/>
    <w:rsid w:val="000B4073"/>
    <w:rsid w:val="000B43AD"/>
    <w:rsid w:val="000B4E8A"/>
    <w:rsid w:val="000B5729"/>
    <w:rsid w:val="000B71E3"/>
    <w:rsid w:val="000C264C"/>
    <w:rsid w:val="000C2CCF"/>
    <w:rsid w:val="000C3CDA"/>
    <w:rsid w:val="000C4B83"/>
    <w:rsid w:val="000D0B77"/>
    <w:rsid w:val="000D1C2F"/>
    <w:rsid w:val="000D3487"/>
    <w:rsid w:val="000D6960"/>
    <w:rsid w:val="000D6B03"/>
    <w:rsid w:val="000E0A08"/>
    <w:rsid w:val="000E2459"/>
    <w:rsid w:val="000E5B2F"/>
    <w:rsid w:val="000E60F7"/>
    <w:rsid w:val="000F0C1D"/>
    <w:rsid w:val="000F0F62"/>
    <w:rsid w:val="000F0F88"/>
    <w:rsid w:val="000F102F"/>
    <w:rsid w:val="000F32C9"/>
    <w:rsid w:val="000F719B"/>
    <w:rsid w:val="000F72CD"/>
    <w:rsid w:val="00100138"/>
    <w:rsid w:val="00102447"/>
    <w:rsid w:val="00104CCB"/>
    <w:rsid w:val="001059E1"/>
    <w:rsid w:val="00107052"/>
    <w:rsid w:val="00110AEC"/>
    <w:rsid w:val="00111785"/>
    <w:rsid w:val="001132EB"/>
    <w:rsid w:val="001141B1"/>
    <w:rsid w:val="00115583"/>
    <w:rsid w:val="001159E5"/>
    <w:rsid w:val="001164B2"/>
    <w:rsid w:val="00116540"/>
    <w:rsid w:val="001176CF"/>
    <w:rsid w:val="0012063E"/>
    <w:rsid w:val="00120ABE"/>
    <w:rsid w:val="0012458D"/>
    <w:rsid w:val="00126BE9"/>
    <w:rsid w:val="00127C9A"/>
    <w:rsid w:val="001322BB"/>
    <w:rsid w:val="001344E6"/>
    <w:rsid w:val="00134D92"/>
    <w:rsid w:val="00135512"/>
    <w:rsid w:val="001355B1"/>
    <w:rsid w:val="00142854"/>
    <w:rsid w:val="001449CF"/>
    <w:rsid w:val="001471F7"/>
    <w:rsid w:val="00147D0B"/>
    <w:rsid w:val="00150671"/>
    <w:rsid w:val="00151E47"/>
    <w:rsid w:val="0015271D"/>
    <w:rsid w:val="001537B1"/>
    <w:rsid w:val="00153D1E"/>
    <w:rsid w:val="001542B4"/>
    <w:rsid w:val="00155048"/>
    <w:rsid w:val="00157298"/>
    <w:rsid w:val="001603DE"/>
    <w:rsid w:val="001624F6"/>
    <w:rsid w:val="00162F4B"/>
    <w:rsid w:val="001667DD"/>
    <w:rsid w:val="001678E6"/>
    <w:rsid w:val="00170B03"/>
    <w:rsid w:val="00172280"/>
    <w:rsid w:val="001722ED"/>
    <w:rsid w:val="0017343E"/>
    <w:rsid w:val="001817AC"/>
    <w:rsid w:val="001823D9"/>
    <w:rsid w:val="00182E78"/>
    <w:rsid w:val="001851C1"/>
    <w:rsid w:val="001866E8"/>
    <w:rsid w:val="00186FA0"/>
    <w:rsid w:val="001900D7"/>
    <w:rsid w:val="00190C3A"/>
    <w:rsid w:val="00192715"/>
    <w:rsid w:val="00193787"/>
    <w:rsid w:val="0019396E"/>
    <w:rsid w:val="00194B49"/>
    <w:rsid w:val="0019530F"/>
    <w:rsid w:val="0019532D"/>
    <w:rsid w:val="00195AAB"/>
    <w:rsid w:val="00196001"/>
    <w:rsid w:val="00197D62"/>
    <w:rsid w:val="001A3026"/>
    <w:rsid w:val="001A53EB"/>
    <w:rsid w:val="001A66DF"/>
    <w:rsid w:val="001B16DC"/>
    <w:rsid w:val="001B1FDD"/>
    <w:rsid w:val="001B31B7"/>
    <w:rsid w:val="001B3F9E"/>
    <w:rsid w:val="001B40D2"/>
    <w:rsid w:val="001B48C6"/>
    <w:rsid w:val="001B6B0B"/>
    <w:rsid w:val="001B7471"/>
    <w:rsid w:val="001C26D2"/>
    <w:rsid w:val="001C4DB2"/>
    <w:rsid w:val="001C6197"/>
    <w:rsid w:val="001C6411"/>
    <w:rsid w:val="001C6BD1"/>
    <w:rsid w:val="001C720A"/>
    <w:rsid w:val="001D0AB3"/>
    <w:rsid w:val="001D28C9"/>
    <w:rsid w:val="001D584A"/>
    <w:rsid w:val="001D5930"/>
    <w:rsid w:val="001D5A21"/>
    <w:rsid w:val="001D60E7"/>
    <w:rsid w:val="001D6ABE"/>
    <w:rsid w:val="001E26D9"/>
    <w:rsid w:val="001E4DB0"/>
    <w:rsid w:val="001F0B1A"/>
    <w:rsid w:val="001F4E46"/>
    <w:rsid w:val="001F5AA0"/>
    <w:rsid w:val="002042B9"/>
    <w:rsid w:val="002055C2"/>
    <w:rsid w:val="002079E0"/>
    <w:rsid w:val="002144C5"/>
    <w:rsid w:val="002152AC"/>
    <w:rsid w:val="002154F1"/>
    <w:rsid w:val="00221E60"/>
    <w:rsid w:val="00222822"/>
    <w:rsid w:val="002230D7"/>
    <w:rsid w:val="0022685A"/>
    <w:rsid w:val="00227F2F"/>
    <w:rsid w:val="00235CDD"/>
    <w:rsid w:val="00241CA5"/>
    <w:rsid w:val="00242C80"/>
    <w:rsid w:val="00243574"/>
    <w:rsid w:val="00243794"/>
    <w:rsid w:val="00254A43"/>
    <w:rsid w:val="002558C8"/>
    <w:rsid w:val="00257623"/>
    <w:rsid w:val="00260084"/>
    <w:rsid w:val="00260814"/>
    <w:rsid w:val="00260ED9"/>
    <w:rsid w:val="00262BD0"/>
    <w:rsid w:val="00263686"/>
    <w:rsid w:val="00263A3A"/>
    <w:rsid w:val="00265084"/>
    <w:rsid w:val="00265529"/>
    <w:rsid w:val="00265FEA"/>
    <w:rsid w:val="002673BE"/>
    <w:rsid w:val="0027027A"/>
    <w:rsid w:val="00270473"/>
    <w:rsid w:val="002707FC"/>
    <w:rsid w:val="00272093"/>
    <w:rsid w:val="00273D0A"/>
    <w:rsid w:val="0027679D"/>
    <w:rsid w:val="0027742B"/>
    <w:rsid w:val="002811CD"/>
    <w:rsid w:val="00284F49"/>
    <w:rsid w:val="00285926"/>
    <w:rsid w:val="00287510"/>
    <w:rsid w:val="00287C7A"/>
    <w:rsid w:val="00287D49"/>
    <w:rsid w:val="00290960"/>
    <w:rsid w:val="00292307"/>
    <w:rsid w:val="00292603"/>
    <w:rsid w:val="002930DF"/>
    <w:rsid w:val="00293325"/>
    <w:rsid w:val="00295828"/>
    <w:rsid w:val="002965AB"/>
    <w:rsid w:val="00297087"/>
    <w:rsid w:val="00297D4D"/>
    <w:rsid w:val="002A0894"/>
    <w:rsid w:val="002A47F4"/>
    <w:rsid w:val="002A4B15"/>
    <w:rsid w:val="002A5F0C"/>
    <w:rsid w:val="002A6913"/>
    <w:rsid w:val="002A6FAA"/>
    <w:rsid w:val="002B1315"/>
    <w:rsid w:val="002B1CE5"/>
    <w:rsid w:val="002B218B"/>
    <w:rsid w:val="002C101E"/>
    <w:rsid w:val="002C1852"/>
    <w:rsid w:val="002C1DDC"/>
    <w:rsid w:val="002C3B98"/>
    <w:rsid w:val="002C4650"/>
    <w:rsid w:val="002C69E6"/>
    <w:rsid w:val="002C7150"/>
    <w:rsid w:val="002D0E4B"/>
    <w:rsid w:val="002D2B12"/>
    <w:rsid w:val="002D3EA0"/>
    <w:rsid w:val="002D4305"/>
    <w:rsid w:val="002D457C"/>
    <w:rsid w:val="002D5287"/>
    <w:rsid w:val="002D73DD"/>
    <w:rsid w:val="002D7400"/>
    <w:rsid w:val="002E0399"/>
    <w:rsid w:val="002E040A"/>
    <w:rsid w:val="002E1F79"/>
    <w:rsid w:val="002E354E"/>
    <w:rsid w:val="002E5521"/>
    <w:rsid w:val="002E574D"/>
    <w:rsid w:val="002E58D0"/>
    <w:rsid w:val="002F0003"/>
    <w:rsid w:val="002F1F3E"/>
    <w:rsid w:val="002F2A33"/>
    <w:rsid w:val="002F444E"/>
    <w:rsid w:val="002F4643"/>
    <w:rsid w:val="002F4809"/>
    <w:rsid w:val="002F4AEC"/>
    <w:rsid w:val="002F5F20"/>
    <w:rsid w:val="00303036"/>
    <w:rsid w:val="00303B21"/>
    <w:rsid w:val="00304E00"/>
    <w:rsid w:val="0030542D"/>
    <w:rsid w:val="00306105"/>
    <w:rsid w:val="003119EA"/>
    <w:rsid w:val="003127BE"/>
    <w:rsid w:val="00313338"/>
    <w:rsid w:val="00315EA6"/>
    <w:rsid w:val="003177EA"/>
    <w:rsid w:val="003205B1"/>
    <w:rsid w:val="0032089A"/>
    <w:rsid w:val="00323BF5"/>
    <w:rsid w:val="00324881"/>
    <w:rsid w:val="00324D98"/>
    <w:rsid w:val="0032619B"/>
    <w:rsid w:val="00326FCC"/>
    <w:rsid w:val="00333698"/>
    <w:rsid w:val="00334D2F"/>
    <w:rsid w:val="00336267"/>
    <w:rsid w:val="00336808"/>
    <w:rsid w:val="003403B2"/>
    <w:rsid w:val="0034178F"/>
    <w:rsid w:val="003419A3"/>
    <w:rsid w:val="00342AA8"/>
    <w:rsid w:val="00345484"/>
    <w:rsid w:val="0034588B"/>
    <w:rsid w:val="00346D05"/>
    <w:rsid w:val="00350691"/>
    <w:rsid w:val="003579D1"/>
    <w:rsid w:val="0036105A"/>
    <w:rsid w:val="00361B17"/>
    <w:rsid w:val="00362AE9"/>
    <w:rsid w:val="003634D5"/>
    <w:rsid w:val="00364448"/>
    <w:rsid w:val="003655EC"/>
    <w:rsid w:val="00365F13"/>
    <w:rsid w:val="00366732"/>
    <w:rsid w:val="00366EE1"/>
    <w:rsid w:val="003700E7"/>
    <w:rsid w:val="00370235"/>
    <w:rsid w:val="00371AE0"/>
    <w:rsid w:val="00371F07"/>
    <w:rsid w:val="003732C9"/>
    <w:rsid w:val="003743C4"/>
    <w:rsid w:val="00374D42"/>
    <w:rsid w:val="00377065"/>
    <w:rsid w:val="00377304"/>
    <w:rsid w:val="0037755A"/>
    <w:rsid w:val="0037780E"/>
    <w:rsid w:val="003837DB"/>
    <w:rsid w:val="003844FE"/>
    <w:rsid w:val="003853BE"/>
    <w:rsid w:val="00386186"/>
    <w:rsid w:val="00386FD1"/>
    <w:rsid w:val="00392AFD"/>
    <w:rsid w:val="00392B3D"/>
    <w:rsid w:val="00392C16"/>
    <w:rsid w:val="00393C86"/>
    <w:rsid w:val="00395BFF"/>
    <w:rsid w:val="00396D22"/>
    <w:rsid w:val="003A3C47"/>
    <w:rsid w:val="003A40E2"/>
    <w:rsid w:val="003A5AFD"/>
    <w:rsid w:val="003A6B9B"/>
    <w:rsid w:val="003A7EE4"/>
    <w:rsid w:val="003B1624"/>
    <w:rsid w:val="003B171B"/>
    <w:rsid w:val="003B2755"/>
    <w:rsid w:val="003B2A92"/>
    <w:rsid w:val="003B71D0"/>
    <w:rsid w:val="003B7AAE"/>
    <w:rsid w:val="003C12B0"/>
    <w:rsid w:val="003C260F"/>
    <w:rsid w:val="003C307A"/>
    <w:rsid w:val="003C3F49"/>
    <w:rsid w:val="003C4BCD"/>
    <w:rsid w:val="003C68E4"/>
    <w:rsid w:val="003C735D"/>
    <w:rsid w:val="003C76F1"/>
    <w:rsid w:val="003D0201"/>
    <w:rsid w:val="003D0A3F"/>
    <w:rsid w:val="003D1622"/>
    <w:rsid w:val="003D2FB7"/>
    <w:rsid w:val="003D45C1"/>
    <w:rsid w:val="003D5BA3"/>
    <w:rsid w:val="003D5FDB"/>
    <w:rsid w:val="003D637B"/>
    <w:rsid w:val="003D7559"/>
    <w:rsid w:val="003E0B96"/>
    <w:rsid w:val="003E4E4A"/>
    <w:rsid w:val="003E5915"/>
    <w:rsid w:val="003E5C95"/>
    <w:rsid w:val="003E6EF0"/>
    <w:rsid w:val="003E706B"/>
    <w:rsid w:val="003E7A67"/>
    <w:rsid w:val="003F05EA"/>
    <w:rsid w:val="003F0715"/>
    <w:rsid w:val="003F4016"/>
    <w:rsid w:val="003F52BE"/>
    <w:rsid w:val="003F72A5"/>
    <w:rsid w:val="00402F40"/>
    <w:rsid w:val="004034B1"/>
    <w:rsid w:val="00403575"/>
    <w:rsid w:val="004037F6"/>
    <w:rsid w:val="004051C4"/>
    <w:rsid w:val="00405AC5"/>
    <w:rsid w:val="00405B09"/>
    <w:rsid w:val="0040701E"/>
    <w:rsid w:val="004102CD"/>
    <w:rsid w:val="00412A8B"/>
    <w:rsid w:val="0041302C"/>
    <w:rsid w:val="00415653"/>
    <w:rsid w:val="004177DD"/>
    <w:rsid w:val="004203D2"/>
    <w:rsid w:val="00421940"/>
    <w:rsid w:val="00421E61"/>
    <w:rsid w:val="004220E2"/>
    <w:rsid w:val="00422ECF"/>
    <w:rsid w:val="00423E45"/>
    <w:rsid w:val="00423F3B"/>
    <w:rsid w:val="00423F54"/>
    <w:rsid w:val="004250AE"/>
    <w:rsid w:val="0042750D"/>
    <w:rsid w:val="00431D15"/>
    <w:rsid w:val="00440DB5"/>
    <w:rsid w:val="0044194F"/>
    <w:rsid w:val="00441B1A"/>
    <w:rsid w:val="00441F43"/>
    <w:rsid w:val="00442563"/>
    <w:rsid w:val="00443452"/>
    <w:rsid w:val="00443DB5"/>
    <w:rsid w:val="0044419F"/>
    <w:rsid w:val="00444C26"/>
    <w:rsid w:val="00445A05"/>
    <w:rsid w:val="0044673B"/>
    <w:rsid w:val="00446973"/>
    <w:rsid w:val="0044796B"/>
    <w:rsid w:val="0045014D"/>
    <w:rsid w:val="00452B25"/>
    <w:rsid w:val="00452F88"/>
    <w:rsid w:val="00453823"/>
    <w:rsid w:val="00453FCF"/>
    <w:rsid w:val="00455D72"/>
    <w:rsid w:val="0045730F"/>
    <w:rsid w:val="00460560"/>
    <w:rsid w:val="0046293E"/>
    <w:rsid w:val="004639EA"/>
    <w:rsid w:val="00463C19"/>
    <w:rsid w:val="00467C5E"/>
    <w:rsid w:val="00470348"/>
    <w:rsid w:val="004703D9"/>
    <w:rsid w:val="00470920"/>
    <w:rsid w:val="00472A08"/>
    <w:rsid w:val="004742A1"/>
    <w:rsid w:val="00475CAE"/>
    <w:rsid w:val="004772E3"/>
    <w:rsid w:val="0048003E"/>
    <w:rsid w:val="004815B7"/>
    <w:rsid w:val="00481873"/>
    <w:rsid w:val="00481E9E"/>
    <w:rsid w:val="004832DF"/>
    <w:rsid w:val="004832EB"/>
    <w:rsid w:val="00483B31"/>
    <w:rsid w:val="004851C4"/>
    <w:rsid w:val="00485C38"/>
    <w:rsid w:val="00487F22"/>
    <w:rsid w:val="00492E87"/>
    <w:rsid w:val="004931D7"/>
    <w:rsid w:val="00493606"/>
    <w:rsid w:val="00494F60"/>
    <w:rsid w:val="00495697"/>
    <w:rsid w:val="004973D5"/>
    <w:rsid w:val="004A160E"/>
    <w:rsid w:val="004A49B8"/>
    <w:rsid w:val="004A49F2"/>
    <w:rsid w:val="004A5EA8"/>
    <w:rsid w:val="004A7554"/>
    <w:rsid w:val="004B1436"/>
    <w:rsid w:val="004B1A78"/>
    <w:rsid w:val="004B3310"/>
    <w:rsid w:val="004B3B7D"/>
    <w:rsid w:val="004B5383"/>
    <w:rsid w:val="004B645F"/>
    <w:rsid w:val="004B6B1E"/>
    <w:rsid w:val="004B7843"/>
    <w:rsid w:val="004C0F3E"/>
    <w:rsid w:val="004C5162"/>
    <w:rsid w:val="004D0CF6"/>
    <w:rsid w:val="004D3697"/>
    <w:rsid w:val="004D3803"/>
    <w:rsid w:val="004D3B46"/>
    <w:rsid w:val="004D4B98"/>
    <w:rsid w:val="004D68FF"/>
    <w:rsid w:val="004E0488"/>
    <w:rsid w:val="004E1723"/>
    <w:rsid w:val="004E35C3"/>
    <w:rsid w:val="004E38BC"/>
    <w:rsid w:val="004E5781"/>
    <w:rsid w:val="004E5ECC"/>
    <w:rsid w:val="004E5FF9"/>
    <w:rsid w:val="004E6253"/>
    <w:rsid w:val="004E7D80"/>
    <w:rsid w:val="004F03C4"/>
    <w:rsid w:val="004F0782"/>
    <w:rsid w:val="004F3EF2"/>
    <w:rsid w:val="004F3FED"/>
    <w:rsid w:val="004F55D2"/>
    <w:rsid w:val="004F7BF2"/>
    <w:rsid w:val="00500C41"/>
    <w:rsid w:val="00501767"/>
    <w:rsid w:val="00502B71"/>
    <w:rsid w:val="00502EFA"/>
    <w:rsid w:val="00505682"/>
    <w:rsid w:val="0050585D"/>
    <w:rsid w:val="005060BD"/>
    <w:rsid w:val="00511DE1"/>
    <w:rsid w:val="005122D5"/>
    <w:rsid w:val="0051231A"/>
    <w:rsid w:val="005130B1"/>
    <w:rsid w:val="005161E0"/>
    <w:rsid w:val="005175CE"/>
    <w:rsid w:val="005204FA"/>
    <w:rsid w:val="0052113D"/>
    <w:rsid w:val="005232E7"/>
    <w:rsid w:val="005241DB"/>
    <w:rsid w:val="00526189"/>
    <w:rsid w:val="005263E8"/>
    <w:rsid w:val="00527742"/>
    <w:rsid w:val="00527A42"/>
    <w:rsid w:val="0053016A"/>
    <w:rsid w:val="00530CEF"/>
    <w:rsid w:val="00531C87"/>
    <w:rsid w:val="005338C4"/>
    <w:rsid w:val="00536417"/>
    <w:rsid w:val="005368E1"/>
    <w:rsid w:val="005372FF"/>
    <w:rsid w:val="0053762F"/>
    <w:rsid w:val="00540D5A"/>
    <w:rsid w:val="00541733"/>
    <w:rsid w:val="00546AA1"/>
    <w:rsid w:val="00546B17"/>
    <w:rsid w:val="00546C9F"/>
    <w:rsid w:val="005522FB"/>
    <w:rsid w:val="00553CC9"/>
    <w:rsid w:val="00553FA2"/>
    <w:rsid w:val="00554783"/>
    <w:rsid w:val="0055598B"/>
    <w:rsid w:val="00555EB4"/>
    <w:rsid w:val="00561EB6"/>
    <w:rsid w:val="0056373D"/>
    <w:rsid w:val="00563A59"/>
    <w:rsid w:val="00565963"/>
    <w:rsid w:val="0056761C"/>
    <w:rsid w:val="00567793"/>
    <w:rsid w:val="005724F3"/>
    <w:rsid w:val="0057495C"/>
    <w:rsid w:val="00577691"/>
    <w:rsid w:val="005777D0"/>
    <w:rsid w:val="005779D0"/>
    <w:rsid w:val="00577E8B"/>
    <w:rsid w:val="00581CE3"/>
    <w:rsid w:val="00582605"/>
    <w:rsid w:val="0058280B"/>
    <w:rsid w:val="00582E9D"/>
    <w:rsid w:val="00584027"/>
    <w:rsid w:val="00584289"/>
    <w:rsid w:val="00584B80"/>
    <w:rsid w:val="00584D45"/>
    <w:rsid w:val="0058589A"/>
    <w:rsid w:val="00586226"/>
    <w:rsid w:val="00592C2A"/>
    <w:rsid w:val="005948EA"/>
    <w:rsid w:val="00595C47"/>
    <w:rsid w:val="005A1003"/>
    <w:rsid w:val="005A1A9A"/>
    <w:rsid w:val="005A398F"/>
    <w:rsid w:val="005A7536"/>
    <w:rsid w:val="005B1F23"/>
    <w:rsid w:val="005B1FF8"/>
    <w:rsid w:val="005B206A"/>
    <w:rsid w:val="005B3799"/>
    <w:rsid w:val="005B3E14"/>
    <w:rsid w:val="005B4C24"/>
    <w:rsid w:val="005B69B3"/>
    <w:rsid w:val="005C066A"/>
    <w:rsid w:val="005C0C1C"/>
    <w:rsid w:val="005C5C90"/>
    <w:rsid w:val="005D0DD2"/>
    <w:rsid w:val="005D2303"/>
    <w:rsid w:val="005D3C77"/>
    <w:rsid w:val="005D3FE6"/>
    <w:rsid w:val="005D6D2B"/>
    <w:rsid w:val="005D75CB"/>
    <w:rsid w:val="005E0332"/>
    <w:rsid w:val="005E2B7D"/>
    <w:rsid w:val="005F0499"/>
    <w:rsid w:val="005F3867"/>
    <w:rsid w:val="0060044D"/>
    <w:rsid w:val="00600608"/>
    <w:rsid w:val="00600A33"/>
    <w:rsid w:val="00600E92"/>
    <w:rsid w:val="006033B0"/>
    <w:rsid w:val="0060448B"/>
    <w:rsid w:val="00604B8D"/>
    <w:rsid w:val="00612387"/>
    <w:rsid w:val="00613785"/>
    <w:rsid w:val="00613A91"/>
    <w:rsid w:val="006140DF"/>
    <w:rsid w:val="00614127"/>
    <w:rsid w:val="006155DD"/>
    <w:rsid w:val="0061645D"/>
    <w:rsid w:val="0061689D"/>
    <w:rsid w:val="00617EDE"/>
    <w:rsid w:val="0062009E"/>
    <w:rsid w:val="00620A24"/>
    <w:rsid w:val="0062197B"/>
    <w:rsid w:val="00625DC3"/>
    <w:rsid w:val="00627C0C"/>
    <w:rsid w:val="006304E2"/>
    <w:rsid w:val="00630B87"/>
    <w:rsid w:val="00630F5F"/>
    <w:rsid w:val="00631FF4"/>
    <w:rsid w:val="00634504"/>
    <w:rsid w:val="00636282"/>
    <w:rsid w:val="00637644"/>
    <w:rsid w:val="00637871"/>
    <w:rsid w:val="0064194D"/>
    <w:rsid w:val="00642836"/>
    <w:rsid w:val="00644013"/>
    <w:rsid w:val="00644100"/>
    <w:rsid w:val="006461CF"/>
    <w:rsid w:val="006506A2"/>
    <w:rsid w:val="006506BF"/>
    <w:rsid w:val="006522EA"/>
    <w:rsid w:val="00652E7B"/>
    <w:rsid w:val="006549E1"/>
    <w:rsid w:val="0065564E"/>
    <w:rsid w:val="0065686E"/>
    <w:rsid w:val="00657DA1"/>
    <w:rsid w:val="00661AB0"/>
    <w:rsid w:val="00663597"/>
    <w:rsid w:val="00663E89"/>
    <w:rsid w:val="0066528A"/>
    <w:rsid w:val="00665F8F"/>
    <w:rsid w:val="006702CF"/>
    <w:rsid w:val="00671EBE"/>
    <w:rsid w:val="00673607"/>
    <w:rsid w:val="006736CB"/>
    <w:rsid w:val="00673979"/>
    <w:rsid w:val="00673CF6"/>
    <w:rsid w:val="00673D82"/>
    <w:rsid w:val="0067780B"/>
    <w:rsid w:val="00681E1D"/>
    <w:rsid w:val="00684EFA"/>
    <w:rsid w:val="006868D9"/>
    <w:rsid w:val="00686A98"/>
    <w:rsid w:val="00692459"/>
    <w:rsid w:val="00692831"/>
    <w:rsid w:val="00692B00"/>
    <w:rsid w:val="00693559"/>
    <w:rsid w:val="0069386C"/>
    <w:rsid w:val="00693E74"/>
    <w:rsid w:val="00695C26"/>
    <w:rsid w:val="00697333"/>
    <w:rsid w:val="0069764E"/>
    <w:rsid w:val="00697C23"/>
    <w:rsid w:val="006A2317"/>
    <w:rsid w:val="006A6B33"/>
    <w:rsid w:val="006B0FCD"/>
    <w:rsid w:val="006B3383"/>
    <w:rsid w:val="006B3EA9"/>
    <w:rsid w:val="006B71DE"/>
    <w:rsid w:val="006C1A91"/>
    <w:rsid w:val="006C4402"/>
    <w:rsid w:val="006C4950"/>
    <w:rsid w:val="006C59AC"/>
    <w:rsid w:val="006C7747"/>
    <w:rsid w:val="006D2883"/>
    <w:rsid w:val="006D395E"/>
    <w:rsid w:val="006D5DFF"/>
    <w:rsid w:val="006D654E"/>
    <w:rsid w:val="006E083E"/>
    <w:rsid w:val="006E1F81"/>
    <w:rsid w:val="006E28B0"/>
    <w:rsid w:val="006E364E"/>
    <w:rsid w:val="006E3BA6"/>
    <w:rsid w:val="006E4346"/>
    <w:rsid w:val="006E5300"/>
    <w:rsid w:val="006E769F"/>
    <w:rsid w:val="006F1539"/>
    <w:rsid w:val="006F1864"/>
    <w:rsid w:val="006F1963"/>
    <w:rsid w:val="006F2FC1"/>
    <w:rsid w:val="006F4A56"/>
    <w:rsid w:val="006F5AD5"/>
    <w:rsid w:val="006F6716"/>
    <w:rsid w:val="00700003"/>
    <w:rsid w:val="00701821"/>
    <w:rsid w:val="007107FF"/>
    <w:rsid w:val="007108DD"/>
    <w:rsid w:val="00711DF4"/>
    <w:rsid w:val="00712CCA"/>
    <w:rsid w:val="00717A39"/>
    <w:rsid w:val="00717B55"/>
    <w:rsid w:val="007207F7"/>
    <w:rsid w:val="00723791"/>
    <w:rsid w:val="007242C1"/>
    <w:rsid w:val="00725125"/>
    <w:rsid w:val="007252FB"/>
    <w:rsid w:val="00725B31"/>
    <w:rsid w:val="00734D0E"/>
    <w:rsid w:val="0073628D"/>
    <w:rsid w:val="00736991"/>
    <w:rsid w:val="0073701D"/>
    <w:rsid w:val="00737724"/>
    <w:rsid w:val="007407A8"/>
    <w:rsid w:val="00740969"/>
    <w:rsid w:val="0074167D"/>
    <w:rsid w:val="00741FC7"/>
    <w:rsid w:val="007424DA"/>
    <w:rsid w:val="00742E62"/>
    <w:rsid w:val="00743BBB"/>
    <w:rsid w:val="00745A39"/>
    <w:rsid w:val="00747A7D"/>
    <w:rsid w:val="00752103"/>
    <w:rsid w:val="0075221A"/>
    <w:rsid w:val="007529A7"/>
    <w:rsid w:val="00754B08"/>
    <w:rsid w:val="00755F70"/>
    <w:rsid w:val="007564C2"/>
    <w:rsid w:val="007614F7"/>
    <w:rsid w:val="00765332"/>
    <w:rsid w:val="00766D9B"/>
    <w:rsid w:val="00770075"/>
    <w:rsid w:val="00772E57"/>
    <w:rsid w:val="00772EF6"/>
    <w:rsid w:val="00774355"/>
    <w:rsid w:val="00776580"/>
    <w:rsid w:val="00782A90"/>
    <w:rsid w:val="00783059"/>
    <w:rsid w:val="00783DED"/>
    <w:rsid w:val="007869A1"/>
    <w:rsid w:val="00787F9C"/>
    <w:rsid w:val="007932E3"/>
    <w:rsid w:val="00793A42"/>
    <w:rsid w:val="00794888"/>
    <w:rsid w:val="007952DC"/>
    <w:rsid w:val="00795FA7"/>
    <w:rsid w:val="007A07A3"/>
    <w:rsid w:val="007A0BAA"/>
    <w:rsid w:val="007A2977"/>
    <w:rsid w:val="007A299F"/>
    <w:rsid w:val="007A412E"/>
    <w:rsid w:val="007A76AF"/>
    <w:rsid w:val="007B2C62"/>
    <w:rsid w:val="007B3D24"/>
    <w:rsid w:val="007B66E0"/>
    <w:rsid w:val="007B67DE"/>
    <w:rsid w:val="007B7A22"/>
    <w:rsid w:val="007C528C"/>
    <w:rsid w:val="007C5725"/>
    <w:rsid w:val="007D4AF1"/>
    <w:rsid w:val="007D682E"/>
    <w:rsid w:val="007E12B1"/>
    <w:rsid w:val="007E4C8F"/>
    <w:rsid w:val="007E7128"/>
    <w:rsid w:val="007F1CB4"/>
    <w:rsid w:val="007F310D"/>
    <w:rsid w:val="007F3859"/>
    <w:rsid w:val="007F50BD"/>
    <w:rsid w:val="007F5EBB"/>
    <w:rsid w:val="007F74B1"/>
    <w:rsid w:val="008008B1"/>
    <w:rsid w:val="00800C61"/>
    <w:rsid w:val="008029B2"/>
    <w:rsid w:val="00803167"/>
    <w:rsid w:val="0080389D"/>
    <w:rsid w:val="008046FE"/>
    <w:rsid w:val="00804E20"/>
    <w:rsid w:val="008068E4"/>
    <w:rsid w:val="0081343E"/>
    <w:rsid w:val="00813900"/>
    <w:rsid w:val="00815A26"/>
    <w:rsid w:val="00816ECE"/>
    <w:rsid w:val="00816F8D"/>
    <w:rsid w:val="00817400"/>
    <w:rsid w:val="00820681"/>
    <w:rsid w:val="0082117B"/>
    <w:rsid w:val="00821DC3"/>
    <w:rsid w:val="0082266C"/>
    <w:rsid w:val="00823B57"/>
    <w:rsid w:val="00830BE7"/>
    <w:rsid w:val="008320E4"/>
    <w:rsid w:val="00832A12"/>
    <w:rsid w:val="00834F67"/>
    <w:rsid w:val="008373EF"/>
    <w:rsid w:val="0083797C"/>
    <w:rsid w:val="00843EA4"/>
    <w:rsid w:val="00845491"/>
    <w:rsid w:val="008464E0"/>
    <w:rsid w:val="00850B9F"/>
    <w:rsid w:val="00856849"/>
    <w:rsid w:val="008578BA"/>
    <w:rsid w:val="00860C2E"/>
    <w:rsid w:val="00861181"/>
    <w:rsid w:val="00862F6C"/>
    <w:rsid w:val="00863ECA"/>
    <w:rsid w:val="00865BDD"/>
    <w:rsid w:val="00865C90"/>
    <w:rsid w:val="00867228"/>
    <w:rsid w:val="00871FC6"/>
    <w:rsid w:val="008743B0"/>
    <w:rsid w:val="00875835"/>
    <w:rsid w:val="0087656F"/>
    <w:rsid w:val="00880A41"/>
    <w:rsid w:val="00881DB2"/>
    <w:rsid w:val="00882048"/>
    <w:rsid w:val="00882AAE"/>
    <w:rsid w:val="0088386E"/>
    <w:rsid w:val="008850E4"/>
    <w:rsid w:val="0088604D"/>
    <w:rsid w:val="00887758"/>
    <w:rsid w:val="00892BC3"/>
    <w:rsid w:val="00892EEA"/>
    <w:rsid w:val="0089534C"/>
    <w:rsid w:val="00897ACF"/>
    <w:rsid w:val="008A08BC"/>
    <w:rsid w:val="008A3195"/>
    <w:rsid w:val="008A47DA"/>
    <w:rsid w:val="008A4B90"/>
    <w:rsid w:val="008A5DA3"/>
    <w:rsid w:val="008A64BB"/>
    <w:rsid w:val="008B24E0"/>
    <w:rsid w:val="008C20AF"/>
    <w:rsid w:val="008C20DA"/>
    <w:rsid w:val="008C2BE3"/>
    <w:rsid w:val="008C2EB5"/>
    <w:rsid w:val="008C3AB9"/>
    <w:rsid w:val="008C3D03"/>
    <w:rsid w:val="008C53F0"/>
    <w:rsid w:val="008C5673"/>
    <w:rsid w:val="008D119C"/>
    <w:rsid w:val="008D1894"/>
    <w:rsid w:val="008D1D06"/>
    <w:rsid w:val="008D5017"/>
    <w:rsid w:val="008D62B6"/>
    <w:rsid w:val="008D7BF7"/>
    <w:rsid w:val="008E3326"/>
    <w:rsid w:val="008E3A13"/>
    <w:rsid w:val="008E4BA2"/>
    <w:rsid w:val="008E5DFC"/>
    <w:rsid w:val="008F21CB"/>
    <w:rsid w:val="0090150B"/>
    <w:rsid w:val="00902500"/>
    <w:rsid w:val="0090270A"/>
    <w:rsid w:val="009068E6"/>
    <w:rsid w:val="009075D7"/>
    <w:rsid w:val="00910657"/>
    <w:rsid w:val="009114D4"/>
    <w:rsid w:val="009154B9"/>
    <w:rsid w:val="00915EB5"/>
    <w:rsid w:val="00917174"/>
    <w:rsid w:val="00920089"/>
    <w:rsid w:val="00921D13"/>
    <w:rsid w:val="00921E2A"/>
    <w:rsid w:val="00922689"/>
    <w:rsid w:val="0092364B"/>
    <w:rsid w:val="009244EA"/>
    <w:rsid w:val="00925022"/>
    <w:rsid w:val="0092647A"/>
    <w:rsid w:val="00926BF7"/>
    <w:rsid w:val="00930178"/>
    <w:rsid w:val="00931C6B"/>
    <w:rsid w:val="00931E6B"/>
    <w:rsid w:val="0093632C"/>
    <w:rsid w:val="00936CE9"/>
    <w:rsid w:val="00937576"/>
    <w:rsid w:val="00937A50"/>
    <w:rsid w:val="0094311E"/>
    <w:rsid w:val="0095058E"/>
    <w:rsid w:val="009506AE"/>
    <w:rsid w:val="00954E83"/>
    <w:rsid w:val="00955796"/>
    <w:rsid w:val="009564B8"/>
    <w:rsid w:val="009566DA"/>
    <w:rsid w:val="00957C2E"/>
    <w:rsid w:val="00961AA4"/>
    <w:rsid w:val="00964362"/>
    <w:rsid w:val="00966447"/>
    <w:rsid w:val="00966E84"/>
    <w:rsid w:val="00967FEB"/>
    <w:rsid w:val="00970289"/>
    <w:rsid w:val="00971068"/>
    <w:rsid w:val="009722BC"/>
    <w:rsid w:val="00974515"/>
    <w:rsid w:val="00974D17"/>
    <w:rsid w:val="00974F79"/>
    <w:rsid w:val="00975749"/>
    <w:rsid w:val="00976EDF"/>
    <w:rsid w:val="00977ACC"/>
    <w:rsid w:val="0098108D"/>
    <w:rsid w:val="009819BA"/>
    <w:rsid w:val="00981D55"/>
    <w:rsid w:val="00982314"/>
    <w:rsid w:val="00983CE4"/>
    <w:rsid w:val="00985AA0"/>
    <w:rsid w:val="009908D5"/>
    <w:rsid w:val="00992917"/>
    <w:rsid w:val="009A0AA2"/>
    <w:rsid w:val="009A163F"/>
    <w:rsid w:val="009A2759"/>
    <w:rsid w:val="009A302B"/>
    <w:rsid w:val="009A3E4D"/>
    <w:rsid w:val="009A40C2"/>
    <w:rsid w:val="009A4502"/>
    <w:rsid w:val="009A4759"/>
    <w:rsid w:val="009A4A91"/>
    <w:rsid w:val="009A6701"/>
    <w:rsid w:val="009A6A02"/>
    <w:rsid w:val="009A7158"/>
    <w:rsid w:val="009A717E"/>
    <w:rsid w:val="009A748B"/>
    <w:rsid w:val="009A74B5"/>
    <w:rsid w:val="009A76D7"/>
    <w:rsid w:val="009A7CD5"/>
    <w:rsid w:val="009B158B"/>
    <w:rsid w:val="009B1D0A"/>
    <w:rsid w:val="009B1FCD"/>
    <w:rsid w:val="009B26D1"/>
    <w:rsid w:val="009B4331"/>
    <w:rsid w:val="009B44A9"/>
    <w:rsid w:val="009B51AB"/>
    <w:rsid w:val="009B7E61"/>
    <w:rsid w:val="009C23FD"/>
    <w:rsid w:val="009C35A2"/>
    <w:rsid w:val="009C3ED3"/>
    <w:rsid w:val="009C4674"/>
    <w:rsid w:val="009C6C0F"/>
    <w:rsid w:val="009D1AF2"/>
    <w:rsid w:val="009D3456"/>
    <w:rsid w:val="009E0573"/>
    <w:rsid w:val="009E1A64"/>
    <w:rsid w:val="009E1B7C"/>
    <w:rsid w:val="009F05F0"/>
    <w:rsid w:val="009F2107"/>
    <w:rsid w:val="009F2B92"/>
    <w:rsid w:val="009F3A83"/>
    <w:rsid w:val="009F3B5B"/>
    <w:rsid w:val="009F3FE4"/>
    <w:rsid w:val="009F4575"/>
    <w:rsid w:val="009F72D0"/>
    <w:rsid w:val="009F7E16"/>
    <w:rsid w:val="00A02B7A"/>
    <w:rsid w:val="00A05288"/>
    <w:rsid w:val="00A06E9D"/>
    <w:rsid w:val="00A1010D"/>
    <w:rsid w:val="00A1054D"/>
    <w:rsid w:val="00A10676"/>
    <w:rsid w:val="00A134E5"/>
    <w:rsid w:val="00A13561"/>
    <w:rsid w:val="00A170FB"/>
    <w:rsid w:val="00A20B9D"/>
    <w:rsid w:val="00A22EA9"/>
    <w:rsid w:val="00A24810"/>
    <w:rsid w:val="00A252A2"/>
    <w:rsid w:val="00A3240C"/>
    <w:rsid w:val="00A3399E"/>
    <w:rsid w:val="00A345FF"/>
    <w:rsid w:val="00A35378"/>
    <w:rsid w:val="00A37116"/>
    <w:rsid w:val="00A40938"/>
    <w:rsid w:val="00A412C4"/>
    <w:rsid w:val="00A44823"/>
    <w:rsid w:val="00A45662"/>
    <w:rsid w:val="00A506EA"/>
    <w:rsid w:val="00A50E1A"/>
    <w:rsid w:val="00A51B10"/>
    <w:rsid w:val="00A51CCB"/>
    <w:rsid w:val="00A54A37"/>
    <w:rsid w:val="00A565D8"/>
    <w:rsid w:val="00A60162"/>
    <w:rsid w:val="00A63A12"/>
    <w:rsid w:val="00A641A5"/>
    <w:rsid w:val="00A76A8D"/>
    <w:rsid w:val="00A77DF7"/>
    <w:rsid w:val="00A80DCC"/>
    <w:rsid w:val="00A81BFE"/>
    <w:rsid w:val="00A81EAC"/>
    <w:rsid w:val="00A8342E"/>
    <w:rsid w:val="00A844D5"/>
    <w:rsid w:val="00A85F7E"/>
    <w:rsid w:val="00A87701"/>
    <w:rsid w:val="00A90B47"/>
    <w:rsid w:val="00A92470"/>
    <w:rsid w:val="00A93383"/>
    <w:rsid w:val="00A93768"/>
    <w:rsid w:val="00A95F49"/>
    <w:rsid w:val="00A97247"/>
    <w:rsid w:val="00AA0012"/>
    <w:rsid w:val="00AA0E5A"/>
    <w:rsid w:val="00AA0FF3"/>
    <w:rsid w:val="00AA119A"/>
    <w:rsid w:val="00AA2304"/>
    <w:rsid w:val="00AA2BC3"/>
    <w:rsid w:val="00AB0ECC"/>
    <w:rsid w:val="00AB2B1D"/>
    <w:rsid w:val="00AB3A70"/>
    <w:rsid w:val="00AB4056"/>
    <w:rsid w:val="00AB4975"/>
    <w:rsid w:val="00AB4CDF"/>
    <w:rsid w:val="00AB6272"/>
    <w:rsid w:val="00AC07E8"/>
    <w:rsid w:val="00AC1B6E"/>
    <w:rsid w:val="00AC26A5"/>
    <w:rsid w:val="00AC32D6"/>
    <w:rsid w:val="00AC5487"/>
    <w:rsid w:val="00AC556E"/>
    <w:rsid w:val="00AC5CFB"/>
    <w:rsid w:val="00AC6FA9"/>
    <w:rsid w:val="00AD2EDC"/>
    <w:rsid w:val="00AD443B"/>
    <w:rsid w:val="00AD44B3"/>
    <w:rsid w:val="00AD463E"/>
    <w:rsid w:val="00AD5603"/>
    <w:rsid w:val="00AD72FE"/>
    <w:rsid w:val="00AE616E"/>
    <w:rsid w:val="00AF132B"/>
    <w:rsid w:val="00AF1C23"/>
    <w:rsid w:val="00AF2AF4"/>
    <w:rsid w:val="00AF367D"/>
    <w:rsid w:val="00AF6E76"/>
    <w:rsid w:val="00AF79B1"/>
    <w:rsid w:val="00B018F5"/>
    <w:rsid w:val="00B01EF6"/>
    <w:rsid w:val="00B02948"/>
    <w:rsid w:val="00B029D0"/>
    <w:rsid w:val="00B052CD"/>
    <w:rsid w:val="00B0617D"/>
    <w:rsid w:val="00B11E00"/>
    <w:rsid w:val="00B15110"/>
    <w:rsid w:val="00B20600"/>
    <w:rsid w:val="00B30712"/>
    <w:rsid w:val="00B30DAF"/>
    <w:rsid w:val="00B315E7"/>
    <w:rsid w:val="00B31944"/>
    <w:rsid w:val="00B31CB1"/>
    <w:rsid w:val="00B32354"/>
    <w:rsid w:val="00B37989"/>
    <w:rsid w:val="00B37E31"/>
    <w:rsid w:val="00B37FA2"/>
    <w:rsid w:val="00B40998"/>
    <w:rsid w:val="00B41688"/>
    <w:rsid w:val="00B447D3"/>
    <w:rsid w:val="00B56BC4"/>
    <w:rsid w:val="00B63ACB"/>
    <w:rsid w:val="00B64574"/>
    <w:rsid w:val="00B6507A"/>
    <w:rsid w:val="00B6519E"/>
    <w:rsid w:val="00B6528C"/>
    <w:rsid w:val="00B67760"/>
    <w:rsid w:val="00B67EE9"/>
    <w:rsid w:val="00B71A44"/>
    <w:rsid w:val="00B72668"/>
    <w:rsid w:val="00B739F0"/>
    <w:rsid w:val="00B74775"/>
    <w:rsid w:val="00B76579"/>
    <w:rsid w:val="00B77026"/>
    <w:rsid w:val="00B774EE"/>
    <w:rsid w:val="00B77A84"/>
    <w:rsid w:val="00B8165E"/>
    <w:rsid w:val="00B82266"/>
    <w:rsid w:val="00B8559A"/>
    <w:rsid w:val="00B8606C"/>
    <w:rsid w:val="00B8746C"/>
    <w:rsid w:val="00B90836"/>
    <w:rsid w:val="00B91E30"/>
    <w:rsid w:val="00B92C81"/>
    <w:rsid w:val="00B95D4D"/>
    <w:rsid w:val="00B969FD"/>
    <w:rsid w:val="00B97A28"/>
    <w:rsid w:val="00BA413D"/>
    <w:rsid w:val="00BA459B"/>
    <w:rsid w:val="00BA57BE"/>
    <w:rsid w:val="00BA5D7E"/>
    <w:rsid w:val="00BA7BB8"/>
    <w:rsid w:val="00BB5459"/>
    <w:rsid w:val="00BB657C"/>
    <w:rsid w:val="00BB65DA"/>
    <w:rsid w:val="00BC1963"/>
    <w:rsid w:val="00BC2991"/>
    <w:rsid w:val="00BC2E10"/>
    <w:rsid w:val="00BC2E2F"/>
    <w:rsid w:val="00BC34FF"/>
    <w:rsid w:val="00BC447B"/>
    <w:rsid w:val="00BC5FD3"/>
    <w:rsid w:val="00BC71A9"/>
    <w:rsid w:val="00BC7276"/>
    <w:rsid w:val="00BD0BE7"/>
    <w:rsid w:val="00BD1230"/>
    <w:rsid w:val="00BD128E"/>
    <w:rsid w:val="00BD2395"/>
    <w:rsid w:val="00BD4503"/>
    <w:rsid w:val="00BD51C3"/>
    <w:rsid w:val="00BE06AF"/>
    <w:rsid w:val="00BE0904"/>
    <w:rsid w:val="00BE15EE"/>
    <w:rsid w:val="00BE61B7"/>
    <w:rsid w:val="00BE621F"/>
    <w:rsid w:val="00BE7600"/>
    <w:rsid w:val="00BF0E09"/>
    <w:rsid w:val="00BF0FC6"/>
    <w:rsid w:val="00BF1C19"/>
    <w:rsid w:val="00BF1E12"/>
    <w:rsid w:val="00BF212A"/>
    <w:rsid w:val="00BF53B4"/>
    <w:rsid w:val="00BF5AC0"/>
    <w:rsid w:val="00BF65F6"/>
    <w:rsid w:val="00BF6CAA"/>
    <w:rsid w:val="00C00EA5"/>
    <w:rsid w:val="00C01C34"/>
    <w:rsid w:val="00C026E4"/>
    <w:rsid w:val="00C0376F"/>
    <w:rsid w:val="00C0761A"/>
    <w:rsid w:val="00C107AD"/>
    <w:rsid w:val="00C10C6D"/>
    <w:rsid w:val="00C11B5F"/>
    <w:rsid w:val="00C13545"/>
    <w:rsid w:val="00C135D4"/>
    <w:rsid w:val="00C14398"/>
    <w:rsid w:val="00C17744"/>
    <w:rsid w:val="00C17E6B"/>
    <w:rsid w:val="00C20055"/>
    <w:rsid w:val="00C20B6C"/>
    <w:rsid w:val="00C20DAB"/>
    <w:rsid w:val="00C260AA"/>
    <w:rsid w:val="00C27B4F"/>
    <w:rsid w:val="00C30665"/>
    <w:rsid w:val="00C3107C"/>
    <w:rsid w:val="00C31BA5"/>
    <w:rsid w:val="00C34433"/>
    <w:rsid w:val="00C34B12"/>
    <w:rsid w:val="00C3759E"/>
    <w:rsid w:val="00C41596"/>
    <w:rsid w:val="00C41719"/>
    <w:rsid w:val="00C41A07"/>
    <w:rsid w:val="00C4206C"/>
    <w:rsid w:val="00C466BA"/>
    <w:rsid w:val="00C47525"/>
    <w:rsid w:val="00C50518"/>
    <w:rsid w:val="00C51673"/>
    <w:rsid w:val="00C54D8D"/>
    <w:rsid w:val="00C5687D"/>
    <w:rsid w:val="00C57808"/>
    <w:rsid w:val="00C6047B"/>
    <w:rsid w:val="00C60D55"/>
    <w:rsid w:val="00C6174F"/>
    <w:rsid w:val="00C62E3D"/>
    <w:rsid w:val="00C63DAE"/>
    <w:rsid w:val="00C6509E"/>
    <w:rsid w:val="00C67987"/>
    <w:rsid w:val="00C70367"/>
    <w:rsid w:val="00C71D5D"/>
    <w:rsid w:val="00C736C5"/>
    <w:rsid w:val="00C804BB"/>
    <w:rsid w:val="00C82001"/>
    <w:rsid w:val="00C85183"/>
    <w:rsid w:val="00C86B6F"/>
    <w:rsid w:val="00C90697"/>
    <w:rsid w:val="00C912B3"/>
    <w:rsid w:val="00C92CAD"/>
    <w:rsid w:val="00C96987"/>
    <w:rsid w:val="00C97CD3"/>
    <w:rsid w:val="00CA20F6"/>
    <w:rsid w:val="00CA298D"/>
    <w:rsid w:val="00CA6261"/>
    <w:rsid w:val="00CA7F6F"/>
    <w:rsid w:val="00CB0E4B"/>
    <w:rsid w:val="00CB1F6A"/>
    <w:rsid w:val="00CB2A5B"/>
    <w:rsid w:val="00CB30DB"/>
    <w:rsid w:val="00CB6193"/>
    <w:rsid w:val="00CB7824"/>
    <w:rsid w:val="00CC238D"/>
    <w:rsid w:val="00CC382B"/>
    <w:rsid w:val="00CC6CB5"/>
    <w:rsid w:val="00CC7AC3"/>
    <w:rsid w:val="00CD602A"/>
    <w:rsid w:val="00CD631B"/>
    <w:rsid w:val="00CD7102"/>
    <w:rsid w:val="00CD7B30"/>
    <w:rsid w:val="00CD7EDA"/>
    <w:rsid w:val="00CE08DA"/>
    <w:rsid w:val="00CE1C19"/>
    <w:rsid w:val="00CE1E31"/>
    <w:rsid w:val="00CE2CB0"/>
    <w:rsid w:val="00CE41DC"/>
    <w:rsid w:val="00CF12CB"/>
    <w:rsid w:val="00CF1F06"/>
    <w:rsid w:val="00CF2D72"/>
    <w:rsid w:val="00CF39DA"/>
    <w:rsid w:val="00CF4E5E"/>
    <w:rsid w:val="00CF5F0B"/>
    <w:rsid w:val="00D019A6"/>
    <w:rsid w:val="00D04E89"/>
    <w:rsid w:val="00D05612"/>
    <w:rsid w:val="00D10EF5"/>
    <w:rsid w:val="00D125CB"/>
    <w:rsid w:val="00D166CC"/>
    <w:rsid w:val="00D218DB"/>
    <w:rsid w:val="00D22341"/>
    <w:rsid w:val="00D23449"/>
    <w:rsid w:val="00D2471C"/>
    <w:rsid w:val="00D2561F"/>
    <w:rsid w:val="00D25E0B"/>
    <w:rsid w:val="00D26944"/>
    <w:rsid w:val="00D27D87"/>
    <w:rsid w:val="00D3116F"/>
    <w:rsid w:val="00D31CFF"/>
    <w:rsid w:val="00D3283B"/>
    <w:rsid w:val="00D33075"/>
    <w:rsid w:val="00D3433C"/>
    <w:rsid w:val="00D34B6D"/>
    <w:rsid w:val="00D36D7E"/>
    <w:rsid w:val="00D40777"/>
    <w:rsid w:val="00D407B0"/>
    <w:rsid w:val="00D4376E"/>
    <w:rsid w:val="00D43E92"/>
    <w:rsid w:val="00D43F6E"/>
    <w:rsid w:val="00D46EFB"/>
    <w:rsid w:val="00D475C4"/>
    <w:rsid w:val="00D50880"/>
    <w:rsid w:val="00D51780"/>
    <w:rsid w:val="00D517F3"/>
    <w:rsid w:val="00D523F4"/>
    <w:rsid w:val="00D530C8"/>
    <w:rsid w:val="00D535B0"/>
    <w:rsid w:val="00D53CCC"/>
    <w:rsid w:val="00D543F3"/>
    <w:rsid w:val="00D547CC"/>
    <w:rsid w:val="00D5569D"/>
    <w:rsid w:val="00D56221"/>
    <w:rsid w:val="00D65390"/>
    <w:rsid w:val="00D656C8"/>
    <w:rsid w:val="00D65DF1"/>
    <w:rsid w:val="00D66440"/>
    <w:rsid w:val="00D66797"/>
    <w:rsid w:val="00D714BB"/>
    <w:rsid w:val="00D71CF7"/>
    <w:rsid w:val="00D73918"/>
    <w:rsid w:val="00D749A5"/>
    <w:rsid w:val="00D75736"/>
    <w:rsid w:val="00D774C5"/>
    <w:rsid w:val="00D77518"/>
    <w:rsid w:val="00D77B41"/>
    <w:rsid w:val="00D80795"/>
    <w:rsid w:val="00D819FD"/>
    <w:rsid w:val="00D83A46"/>
    <w:rsid w:val="00D843DF"/>
    <w:rsid w:val="00D84624"/>
    <w:rsid w:val="00D85614"/>
    <w:rsid w:val="00D8568E"/>
    <w:rsid w:val="00D85B6F"/>
    <w:rsid w:val="00D8707A"/>
    <w:rsid w:val="00D90012"/>
    <w:rsid w:val="00D9037B"/>
    <w:rsid w:val="00D918BF"/>
    <w:rsid w:val="00D93A08"/>
    <w:rsid w:val="00DA0CA2"/>
    <w:rsid w:val="00DA2919"/>
    <w:rsid w:val="00DA5656"/>
    <w:rsid w:val="00DA56CF"/>
    <w:rsid w:val="00DB0D56"/>
    <w:rsid w:val="00DB1B93"/>
    <w:rsid w:val="00DB4F38"/>
    <w:rsid w:val="00DB4F71"/>
    <w:rsid w:val="00DB77D0"/>
    <w:rsid w:val="00DC16CA"/>
    <w:rsid w:val="00DC3FFE"/>
    <w:rsid w:val="00DC53BD"/>
    <w:rsid w:val="00DC55F2"/>
    <w:rsid w:val="00DD0BF9"/>
    <w:rsid w:val="00DD0EF3"/>
    <w:rsid w:val="00DD13AA"/>
    <w:rsid w:val="00DD2E98"/>
    <w:rsid w:val="00DD3043"/>
    <w:rsid w:val="00DD4C72"/>
    <w:rsid w:val="00DD557A"/>
    <w:rsid w:val="00DD5FE0"/>
    <w:rsid w:val="00DD71CF"/>
    <w:rsid w:val="00DE18E7"/>
    <w:rsid w:val="00DE6C58"/>
    <w:rsid w:val="00DE753B"/>
    <w:rsid w:val="00DF0BDE"/>
    <w:rsid w:val="00DF22A3"/>
    <w:rsid w:val="00DF23B4"/>
    <w:rsid w:val="00DF25B4"/>
    <w:rsid w:val="00DF2DBD"/>
    <w:rsid w:val="00DF3A2B"/>
    <w:rsid w:val="00DF3CCA"/>
    <w:rsid w:val="00DF515D"/>
    <w:rsid w:val="00DF575D"/>
    <w:rsid w:val="00DF6F91"/>
    <w:rsid w:val="00E0200C"/>
    <w:rsid w:val="00E059C7"/>
    <w:rsid w:val="00E067E8"/>
    <w:rsid w:val="00E10966"/>
    <w:rsid w:val="00E10FE2"/>
    <w:rsid w:val="00E12F1F"/>
    <w:rsid w:val="00E149D4"/>
    <w:rsid w:val="00E15667"/>
    <w:rsid w:val="00E169B7"/>
    <w:rsid w:val="00E17878"/>
    <w:rsid w:val="00E202B7"/>
    <w:rsid w:val="00E24E84"/>
    <w:rsid w:val="00E2768A"/>
    <w:rsid w:val="00E30339"/>
    <w:rsid w:val="00E3368D"/>
    <w:rsid w:val="00E3427D"/>
    <w:rsid w:val="00E34552"/>
    <w:rsid w:val="00E35178"/>
    <w:rsid w:val="00E3756A"/>
    <w:rsid w:val="00E37A89"/>
    <w:rsid w:val="00E41379"/>
    <w:rsid w:val="00E4398E"/>
    <w:rsid w:val="00E45AC4"/>
    <w:rsid w:val="00E4629C"/>
    <w:rsid w:val="00E508BF"/>
    <w:rsid w:val="00E51604"/>
    <w:rsid w:val="00E53C3A"/>
    <w:rsid w:val="00E55657"/>
    <w:rsid w:val="00E559D8"/>
    <w:rsid w:val="00E5648C"/>
    <w:rsid w:val="00E5695A"/>
    <w:rsid w:val="00E60A25"/>
    <w:rsid w:val="00E60D5C"/>
    <w:rsid w:val="00E61112"/>
    <w:rsid w:val="00E621F6"/>
    <w:rsid w:val="00E6356B"/>
    <w:rsid w:val="00E63C41"/>
    <w:rsid w:val="00E63F6D"/>
    <w:rsid w:val="00E651E2"/>
    <w:rsid w:val="00E67882"/>
    <w:rsid w:val="00E70E64"/>
    <w:rsid w:val="00E772C6"/>
    <w:rsid w:val="00E77349"/>
    <w:rsid w:val="00E776F9"/>
    <w:rsid w:val="00E80368"/>
    <w:rsid w:val="00E80714"/>
    <w:rsid w:val="00E85781"/>
    <w:rsid w:val="00E87B7C"/>
    <w:rsid w:val="00E92B69"/>
    <w:rsid w:val="00EA0178"/>
    <w:rsid w:val="00EA1B3B"/>
    <w:rsid w:val="00EA1BB0"/>
    <w:rsid w:val="00EA2516"/>
    <w:rsid w:val="00EA4104"/>
    <w:rsid w:val="00EA5040"/>
    <w:rsid w:val="00EA63C5"/>
    <w:rsid w:val="00EA69A9"/>
    <w:rsid w:val="00EA6F7B"/>
    <w:rsid w:val="00EA7E5A"/>
    <w:rsid w:val="00EB21A5"/>
    <w:rsid w:val="00EB3DE7"/>
    <w:rsid w:val="00EB6959"/>
    <w:rsid w:val="00EC2957"/>
    <w:rsid w:val="00EC3B0C"/>
    <w:rsid w:val="00EC4AA4"/>
    <w:rsid w:val="00ED123C"/>
    <w:rsid w:val="00ED44DA"/>
    <w:rsid w:val="00ED4840"/>
    <w:rsid w:val="00ED5E1D"/>
    <w:rsid w:val="00ED7DAB"/>
    <w:rsid w:val="00EE0662"/>
    <w:rsid w:val="00EE1209"/>
    <w:rsid w:val="00EE1F44"/>
    <w:rsid w:val="00EE6597"/>
    <w:rsid w:val="00EE7A2A"/>
    <w:rsid w:val="00EF3495"/>
    <w:rsid w:val="00EF4146"/>
    <w:rsid w:val="00EF468B"/>
    <w:rsid w:val="00F00876"/>
    <w:rsid w:val="00F0113F"/>
    <w:rsid w:val="00F01A12"/>
    <w:rsid w:val="00F02162"/>
    <w:rsid w:val="00F03737"/>
    <w:rsid w:val="00F043D4"/>
    <w:rsid w:val="00F04B7E"/>
    <w:rsid w:val="00F055BB"/>
    <w:rsid w:val="00F05A54"/>
    <w:rsid w:val="00F06818"/>
    <w:rsid w:val="00F075E7"/>
    <w:rsid w:val="00F1597E"/>
    <w:rsid w:val="00F16809"/>
    <w:rsid w:val="00F16B08"/>
    <w:rsid w:val="00F1701D"/>
    <w:rsid w:val="00F173DE"/>
    <w:rsid w:val="00F209A6"/>
    <w:rsid w:val="00F2136B"/>
    <w:rsid w:val="00F21DDE"/>
    <w:rsid w:val="00F2391C"/>
    <w:rsid w:val="00F267C7"/>
    <w:rsid w:val="00F26E7A"/>
    <w:rsid w:val="00F2784F"/>
    <w:rsid w:val="00F30A45"/>
    <w:rsid w:val="00F3111C"/>
    <w:rsid w:val="00F31268"/>
    <w:rsid w:val="00F31644"/>
    <w:rsid w:val="00F32716"/>
    <w:rsid w:val="00F420A2"/>
    <w:rsid w:val="00F43321"/>
    <w:rsid w:val="00F43DD8"/>
    <w:rsid w:val="00F45D60"/>
    <w:rsid w:val="00F506F0"/>
    <w:rsid w:val="00F50E1E"/>
    <w:rsid w:val="00F51316"/>
    <w:rsid w:val="00F52E2E"/>
    <w:rsid w:val="00F57E13"/>
    <w:rsid w:val="00F6093C"/>
    <w:rsid w:val="00F62ED6"/>
    <w:rsid w:val="00F642F9"/>
    <w:rsid w:val="00F646F9"/>
    <w:rsid w:val="00F64839"/>
    <w:rsid w:val="00F650F1"/>
    <w:rsid w:val="00F65E3A"/>
    <w:rsid w:val="00F66866"/>
    <w:rsid w:val="00F668DD"/>
    <w:rsid w:val="00F67A88"/>
    <w:rsid w:val="00F70CC5"/>
    <w:rsid w:val="00F72A3E"/>
    <w:rsid w:val="00F72CAB"/>
    <w:rsid w:val="00F75442"/>
    <w:rsid w:val="00F7593B"/>
    <w:rsid w:val="00F76AA3"/>
    <w:rsid w:val="00F77ED9"/>
    <w:rsid w:val="00F87781"/>
    <w:rsid w:val="00F904B8"/>
    <w:rsid w:val="00F9433B"/>
    <w:rsid w:val="00F961AA"/>
    <w:rsid w:val="00F97E94"/>
    <w:rsid w:val="00FA3D41"/>
    <w:rsid w:val="00FA4860"/>
    <w:rsid w:val="00FA4CDA"/>
    <w:rsid w:val="00FA53AA"/>
    <w:rsid w:val="00FA67F1"/>
    <w:rsid w:val="00FA6FE9"/>
    <w:rsid w:val="00FB2F64"/>
    <w:rsid w:val="00FB4C59"/>
    <w:rsid w:val="00FB6331"/>
    <w:rsid w:val="00FC3020"/>
    <w:rsid w:val="00FC32E3"/>
    <w:rsid w:val="00FC3886"/>
    <w:rsid w:val="00FC4A11"/>
    <w:rsid w:val="00FC5B59"/>
    <w:rsid w:val="00FC78BC"/>
    <w:rsid w:val="00FD6089"/>
    <w:rsid w:val="00FD6E97"/>
    <w:rsid w:val="00FD72B1"/>
    <w:rsid w:val="00FE18A6"/>
    <w:rsid w:val="00FE4298"/>
    <w:rsid w:val="00FE5E8F"/>
    <w:rsid w:val="00FE6BCD"/>
    <w:rsid w:val="00FE7629"/>
    <w:rsid w:val="00FF0CF3"/>
    <w:rsid w:val="00FF18BE"/>
    <w:rsid w:val="00FF1DAD"/>
    <w:rsid w:val="00FF1EE1"/>
    <w:rsid w:val="00FF361B"/>
    <w:rsid w:val="00FF3B39"/>
    <w:rsid w:val="00FF3B72"/>
    <w:rsid w:val="00FF7ACE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footer" w:qFormat="1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B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D7102"/>
    <w:pPr>
      <w:spacing w:line="600" w:lineRule="exact"/>
      <w:ind w:firstLine="641"/>
      <w:outlineLvl w:val="0"/>
    </w:pPr>
    <w:rPr>
      <w:rFonts w:ascii="黑体" w:eastAsia="黑体" w:hAnsi="黑体" w:cs="仿宋_GB2312"/>
      <w:color w:val="000000"/>
      <w:sz w:val="32"/>
      <w:szCs w:val="32"/>
    </w:rPr>
  </w:style>
  <w:style w:type="paragraph" w:styleId="2">
    <w:name w:val="heading 2"/>
    <w:basedOn w:val="a"/>
    <w:next w:val="a"/>
    <w:link w:val="2Char"/>
    <w:qFormat/>
    <w:rsid w:val="00CD710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CD7102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19BA"/>
    <w:rPr>
      <w:color w:val="0000FF"/>
      <w:u w:val="single"/>
    </w:rPr>
  </w:style>
  <w:style w:type="paragraph" w:styleId="a4">
    <w:name w:val="header"/>
    <w:basedOn w:val="a"/>
    <w:link w:val="Char"/>
    <w:unhideWhenUsed/>
    <w:qFormat/>
    <w:rsid w:val="006C5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qFormat/>
    <w:rsid w:val="006C59A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6C5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qFormat/>
    <w:rsid w:val="006C59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4D68FF"/>
    <w:pPr>
      <w:ind w:leftChars="2500" w:left="100"/>
    </w:pPr>
  </w:style>
  <w:style w:type="paragraph" w:customStyle="1" w:styleId="CharChar1">
    <w:name w:val="Char Char1"/>
    <w:basedOn w:val="a"/>
    <w:rsid w:val="00E5648C"/>
    <w:rPr>
      <w:rFonts w:ascii="Tahoma" w:hAnsi="Tahoma"/>
      <w:sz w:val="24"/>
      <w:szCs w:val="20"/>
    </w:rPr>
  </w:style>
  <w:style w:type="paragraph" w:styleId="a7">
    <w:name w:val="Balloon Text"/>
    <w:basedOn w:val="a"/>
    <w:link w:val="Char2"/>
    <w:uiPriority w:val="99"/>
    <w:semiHidden/>
    <w:unhideWhenUsed/>
    <w:qFormat/>
    <w:rsid w:val="00776580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qFormat/>
    <w:rsid w:val="00776580"/>
    <w:rPr>
      <w:kern w:val="2"/>
      <w:sz w:val="18"/>
      <w:szCs w:val="18"/>
    </w:rPr>
  </w:style>
  <w:style w:type="character" w:styleId="a8">
    <w:name w:val="page number"/>
    <w:basedOn w:val="a0"/>
    <w:rsid w:val="00536417"/>
  </w:style>
  <w:style w:type="paragraph" w:styleId="a9">
    <w:name w:val="Body Text Indent"/>
    <w:basedOn w:val="a"/>
    <w:link w:val="Char3"/>
    <w:rsid w:val="00966E84"/>
    <w:pPr>
      <w:ind w:firstLine="540"/>
    </w:pPr>
    <w:rPr>
      <w:rFonts w:ascii="仿宋_GB2312" w:eastAsia="仿宋_GB2312" w:hAnsi="Times New Roman"/>
      <w:sz w:val="30"/>
      <w:szCs w:val="20"/>
    </w:rPr>
  </w:style>
  <w:style w:type="paragraph" w:styleId="aa">
    <w:name w:val="Normal (Web)"/>
    <w:basedOn w:val="a"/>
    <w:unhideWhenUsed/>
    <w:qFormat/>
    <w:rsid w:val="000F0F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Body Text"/>
    <w:basedOn w:val="a"/>
    <w:link w:val="Char4"/>
    <w:uiPriority w:val="99"/>
    <w:semiHidden/>
    <w:unhideWhenUsed/>
    <w:rsid w:val="00617EDE"/>
    <w:pPr>
      <w:spacing w:after="120"/>
    </w:pPr>
  </w:style>
  <w:style w:type="character" w:customStyle="1" w:styleId="Char4">
    <w:name w:val="正文文本 Char"/>
    <w:link w:val="ab"/>
    <w:uiPriority w:val="99"/>
    <w:semiHidden/>
    <w:rsid w:val="00617EDE"/>
    <w:rPr>
      <w:kern w:val="2"/>
      <w:sz w:val="21"/>
      <w:szCs w:val="22"/>
    </w:rPr>
  </w:style>
  <w:style w:type="table" w:styleId="ac">
    <w:name w:val="Table Grid"/>
    <w:basedOn w:val="a1"/>
    <w:uiPriority w:val="59"/>
    <w:rsid w:val="00617ED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E4398E"/>
    <w:pPr>
      <w:ind w:firstLineChars="200" w:firstLine="420"/>
    </w:pPr>
  </w:style>
  <w:style w:type="paragraph" w:customStyle="1" w:styleId="10">
    <w:name w:val="列出段落1"/>
    <w:basedOn w:val="a"/>
    <w:uiPriority w:val="99"/>
    <w:unhideWhenUsed/>
    <w:qFormat/>
    <w:rsid w:val="00D9037B"/>
    <w:pPr>
      <w:ind w:firstLineChars="200" w:firstLine="420"/>
    </w:pPr>
  </w:style>
  <w:style w:type="paragraph" w:customStyle="1" w:styleId="20">
    <w:name w:val="列出段落2"/>
    <w:basedOn w:val="a"/>
    <w:rsid w:val="00E559D8"/>
    <w:pPr>
      <w:ind w:firstLineChars="200" w:firstLine="420"/>
    </w:pPr>
  </w:style>
  <w:style w:type="paragraph" w:customStyle="1" w:styleId="CharCharCharCharCharCharCharCharCharCharCharCharChar">
    <w:name w:val="Char Char Char Char Char Char Char Char Char Char Char Char Char"/>
    <w:basedOn w:val="a"/>
    <w:rsid w:val="0019600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30">
    <w:name w:val="Body Text Indent 3"/>
    <w:basedOn w:val="a"/>
    <w:link w:val="3Char0"/>
    <w:qFormat/>
    <w:rsid w:val="00F16B08"/>
    <w:pPr>
      <w:spacing w:after="120"/>
      <w:ind w:leftChars="200" w:left="420"/>
    </w:pPr>
    <w:rPr>
      <w:sz w:val="16"/>
      <w:szCs w:val="16"/>
    </w:rPr>
  </w:style>
  <w:style w:type="paragraph" w:styleId="ae">
    <w:name w:val="No Spacing"/>
    <w:qFormat/>
    <w:rsid w:val="002F1F3E"/>
    <w:pPr>
      <w:widowControl w:val="0"/>
      <w:jc w:val="both"/>
    </w:pPr>
    <w:rPr>
      <w:kern w:val="2"/>
      <w:sz w:val="21"/>
      <w:szCs w:val="22"/>
    </w:rPr>
  </w:style>
  <w:style w:type="paragraph" w:styleId="HTML">
    <w:name w:val="HTML Preformatted"/>
    <w:basedOn w:val="a"/>
    <w:link w:val="HTMLChar"/>
    <w:rsid w:val="00044F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Char">
    <w:name w:val="HTML 预设格式 Char"/>
    <w:link w:val="HTML"/>
    <w:rsid w:val="00044F46"/>
    <w:rPr>
      <w:rFonts w:ascii="宋体" w:hAnsi="宋体"/>
      <w:sz w:val="24"/>
      <w:szCs w:val="24"/>
    </w:rPr>
  </w:style>
  <w:style w:type="character" w:customStyle="1" w:styleId="3Char0">
    <w:name w:val="正文文本缩进 3 Char"/>
    <w:link w:val="30"/>
    <w:qFormat/>
    <w:rsid w:val="006E769F"/>
    <w:rPr>
      <w:kern w:val="2"/>
      <w:sz w:val="16"/>
      <w:szCs w:val="16"/>
    </w:rPr>
  </w:style>
  <w:style w:type="character" w:customStyle="1" w:styleId="1Char">
    <w:name w:val="标题 1 Char"/>
    <w:link w:val="1"/>
    <w:uiPriority w:val="9"/>
    <w:rsid w:val="00CD7102"/>
    <w:rPr>
      <w:rFonts w:ascii="黑体" w:eastAsia="黑体" w:hAnsi="黑体" w:cs="仿宋_GB2312"/>
      <w:color w:val="000000"/>
      <w:kern w:val="2"/>
      <w:sz w:val="32"/>
      <w:szCs w:val="32"/>
    </w:rPr>
  </w:style>
  <w:style w:type="character" w:customStyle="1" w:styleId="2Char">
    <w:name w:val="标题 2 Char"/>
    <w:link w:val="2"/>
    <w:rsid w:val="00CD7102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D7102"/>
    <w:rPr>
      <w:rFonts w:ascii="Times New Roman" w:hAnsi="Times New Roman"/>
      <w:b/>
      <w:bCs/>
      <w:kern w:val="2"/>
      <w:sz w:val="32"/>
      <w:szCs w:val="32"/>
    </w:rPr>
  </w:style>
  <w:style w:type="paragraph" w:styleId="af">
    <w:name w:val="annotation text"/>
    <w:basedOn w:val="a"/>
    <w:link w:val="Char5"/>
    <w:uiPriority w:val="99"/>
    <w:unhideWhenUsed/>
    <w:qFormat/>
    <w:rsid w:val="00CD7102"/>
    <w:pPr>
      <w:jc w:val="left"/>
    </w:pPr>
  </w:style>
  <w:style w:type="character" w:customStyle="1" w:styleId="Char5">
    <w:name w:val="批注文字 Char"/>
    <w:link w:val="af"/>
    <w:uiPriority w:val="99"/>
    <w:qFormat/>
    <w:rsid w:val="00CD7102"/>
    <w:rPr>
      <w:kern w:val="2"/>
      <w:sz w:val="21"/>
      <w:szCs w:val="22"/>
    </w:rPr>
  </w:style>
  <w:style w:type="character" w:styleId="af0">
    <w:name w:val="annotation reference"/>
    <w:unhideWhenUsed/>
    <w:qFormat/>
    <w:rsid w:val="00CD7102"/>
    <w:rPr>
      <w:sz w:val="21"/>
      <w:szCs w:val="21"/>
    </w:rPr>
  </w:style>
  <w:style w:type="character" w:styleId="af1">
    <w:name w:val="FollowedHyperlink"/>
    <w:uiPriority w:val="99"/>
    <w:semiHidden/>
    <w:unhideWhenUsed/>
    <w:rsid w:val="00CD7102"/>
    <w:rPr>
      <w:color w:val="800080"/>
      <w:u w:val="single"/>
    </w:rPr>
  </w:style>
  <w:style w:type="paragraph" w:styleId="af2">
    <w:name w:val="annotation subject"/>
    <w:basedOn w:val="af"/>
    <w:next w:val="af"/>
    <w:link w:val="Char6"/>
    <w:uiPriority w:val="99"/>
    <w:semiHidden/>
    <w:unhideWhenUsed/>
    <w:rsid w:val="00CD7102"/>
    <w:rPr>
      <w:b/>
      <w:bCs/>
    </w:rPr>
  </w:style>
  <w:style w:type="character" w:customStyle="1" w:styleId="Char6">
    <w:name w:val="批注主题 Char"/>
    <w:link w:val="af2"/>
    <w:uiPriority w:val="99"/>
    <w:semiHidden/>
    <w:rsid w:val="00CD7102"/>
    <w:rPr>
      <w:b/>
      <w:bCs/>
      <w:kern w:val="2"/>
      <w:sz w:val="21"/>
      <w:szCs w:val="22"/>
    </w:rPr>
  </w:style>
  <w:style w:type="character" w:customStyle="1" w:styleId="Char1">
    <w:name w:val="日期 Char"/>
    <w:link w:val="a6"/>
    <w:rsid w:val="00CD7102"/>
    <w:rPr>
      <w:kern w:val="2"/>
      <w:sz w:val="21"/>
      <w:szCs w:val="22"/>
    </w:rPr>
  </w:style>
  <w:style w:type="paragraph" w:customStyle="1" w:styleId="CharChar10">
    <w:name w:val="Char Char1"/>
    <w:basedOn w:val="a"/>
    <w:rsid w:val="00CD7102"/>
    <w:rPr>
      <w:rFonts w:ascii="Tahoma" w:hAnsi="Tahoma"/>
      <w:sz w:val="24"/>
      <w:szCs w:val="20"/>
    </w:rPr>
  </w:style>
  <w:style w:type="character" w:customStyle="1" w:styleId="Char3">
    <w:name w:val="正文文本缩进 Char"/>
    <w:link w:val="a9"/>
    <w:rsid w:val="00CD7102"/>
    <w:rPr>
      <w:rFonts w:ascii="仿宋_GB2312" w:eastAsia="仿宋_GB2312" w:hAnsi="Times New Roman"/>
      <w:kern w:val="2"/>
      <w:sz w:val="30"/>
    </w:rPr>
  </w:style>
  <w:style w:type="paragraph" w:customStyle="1" w:styleId="21">
    <w:name w:val="列出段落2"/>
    <w:basedOn w:val="a"/>
    <w:rsid w:val="00CD7102"/>
    <w:pPr>
      <w:ind w:firstLineChars="200" w:firstLine="420"/>
    </w:pPr>
  </w:style>
  <w:style w:type="paragraph" w:customStyle="1" w:styleId="af3">
    <w:name w:val="正文文档"/>
    <w:basedOn w:val="a"/>
    <w:qFormat/>
    <w:rsid w:val="00CD7102"/>
    <w:pPr>
      <w:widowControl/>
      <w:wordWrap w:val="0"/>
      <w:spacing w:after="200" w:line="360" w:lineRule="auto"/>
      <w:ind w:firstLineChars="200" w:firstLine="560"/>
      <w:jc w:val="left"/>
    </w:pPr>
    <w:rPr>
      <w:rFonts w:ascii="Times New Roman" w:eastAsia="仿宋_GB2312" w:hAnsi="Times New Roman" w:cs="Arial"/>
      <w:kern w:val="0"/>
      <w:sz w:val="28"/>
      <w:szCs w:val="32"/>
    </w:rPr>
  </w:style>
  <w:style w:type="paragraph" w:customStyle="1" w:styleId="af4">
    <w:name w:val="主送"/>
    <w:next w:val="a"/>
    <w:qFormat/>
    <w:rsid w:val="00CD7102"/>
    <w:pPr>
      <w:spacing w:line="600" w:lineRule="exact"/>
    </w:pPr>
    <w:rPr>
      <w:rFonts w:ascii="仿宋" w:eastAsia="仿宋_GB2312" w:hAnsi="仿宋"/>
      <w:b/>
      <w:kern w:val="2"/>
      <w:sz w:val="32"/>
      <w:szCs w:val="28"/>
    </w:rPr>
  </w:style>
  <w:style w:type="paragraph" w:styleId="af5">
    <w:name w:val="Title"/>
    <w:next w:val="a"/>
    <w:link w:val="Char7"/>
    <w:uiPriority w:val="10"/>
    <w:qFormat/>
    <w:rsid w:val="00CD7102"/>
    <w:pPr>
      <w:jc w:val="center"/>
    </w:pPr>
    <w:rPr>
      <w:rFonts w:ascii="方正小标宋简体" w:eastAsia="方正小标宋简体" w:hAnsi="黑体"/>
      <w:color w:val="000000"/>
      <w:kern w:val="2"/>
      <w:sz w:val="36"/>
      <w:szCs w:val="36"/>
    </w:rPr>
  </w:style>
  <w:style w:type="character" w:customStyle="1" w:styleId="Char7">
    <w:name w:val="标题 Char"/>
    <w:link w:val="af5"/>
    <w:uiPriority w:val="10"/>
    <w:rsid w:val="00CD7102"/>
    <w:rPr>
      <w:rFonts w:ascii="方正小标宋简体" w:eastAsia="方正小标宋简体" w:hAnsi="黑体"/>
      <w:color w:val="000000"/>
      <w:kern w:val="2"/>
      <w:sz w:val="36"/>
      <w:szCs w:val="36"/>
    </w:rPr>
  </w:style>
  <w:style w:type="paragraph" w:styleId="af6">
    <w:name w:val="Revision"/>
    <w:hidden/>
    <w:uiPriority w:val="99"/>
    <w:semiHidden/>
    <w:rsid w:val="00CD7102"/>
    <w:rPr>
      <w:kern w:val="2"/>
      <w:sz w:val="21"/>
      <w:szCs w:val="22"/>
    </w:rPr>
  </w:style>
  <w:style w:type="paragraph" w:customStyle="1" w:styleId="Normal13">
    <w:name w:val="Normal_13"/>
    <w:qFormat/>
    <w:rsid w:val="00CD7102"/>
    <w:rPr>
      <w:rFonts w:ascii="Times New Roman" w:hAnsi="Times New Roman"/>
    </w:rPr>
  </w:style>
  <w:style w:type="paragraph" w:customStyle="1" w:styleId="kx-nei">
    <w:name w:val="kx-nei"/>
    <w:qFormat/>
    <w:rsid w:val="00CD7102"/>
    <w:pPr>
      <w:widowControl w:val="0"/>
      <w:spacing w:line="600" w:lineRule="exact"/>
      <w:ind w:firstLineChars="200" w:firstLine="200"/>
      <w:jc w:val="both"/>
    </w:pPr>
    <w:rPr>
      <w:rFonts w:ascii="仿宋_GB2312" w:eastAsia="仿宋_GB2312" w:hAnsi="仿宋"/>
      <w:kern w:val="2"/>
      <w:sz w:val="32"/>
      <w:szCs w:val="32"/>
    </w:rPr>
  </w:style>
  <w:style w:type="paragraph" w:customStyle="1" w:styleId="kx-nei-H">
    <w:name w:val="kx-nei-H"/>
    <w:basedOn w:val="kx-nei"/>
    <w:qFormat/>
    <w:rsid w:val="00CD7102"/>
    <w:rPr>
      <w:rFonts w:ascii="黑体" w:eastAsia="黑体" w:hAnsi="黑体"/>
    </w:rPr>
  </w:style>
  <w:style w:type="character" w:customStyle="1" w:styleId="apple-converted-space">
    <w:name w:val="apple-converted-space"/>
    <w:rsid w:val="00CD7102"/>
  </w:style>
  <w:style w:type="character" w:customStyle="1" w:styleId="zswChar">
    <w:name w:val="zsw Char"/>
    <w:link w:val="zsw"/>
    <w:rsid w:val="00CD7102"/>
    <w:rPr>
      <w:rFonts w:ascii="仿宋_GB2312" w:eastAsia="仿宋_GB2312"/>
      <w:color w:val="000000"/>
      <w:sz w:val="28"/>
      <w:szCs w:val="21"/>
    </w:rPr>
  </w:style>
  <w:style w:type="paragraph" w:customStyle="1" w:styleId="zsw">
    <w:name w:val="zsw"/>
    <w:basedOn w:val="a"/>
    <w:link w:val="zswChar"/>
    <w:qFormat/>
    <w:rsid w:val="00CD7102"/>
    <w:pPr>
      <w:ind w:firstLineChars="200" w:firstLine="560"/>
    </w:pPr>
    <w:rPr>
      <w:rFonts w:ascii="仿宋_GB2312" w:eastAsia="仿宋_GB2312"/>
      <w:color w:val="000000"/>
      <w:kern w:val="0"/>
      <w:sz w:val="28"/>
      <w:szCs w:val="21"/>
    </w:rPr>
  </w:style>
  <w:style w:type="character" w:styleId="af7">
    <w:name w:val="Strong"/>
    <w:uiPriority w:val="22"/>
    <w:qFormat/>
    <w:rsid w:val="00CD7102"/>
    <w:rPr>
      <w:b/>
      <w:bCs/>
    </w:rPr>
  </w:style>
  <w:style w:type="character" w:customStyle="1" w:styleId="Char8">
    <w:name w:val="纯文本 Char"/>
    <w:link w:val="af8"/>
    <w:rsid w:val="00CD7102"/>
    <w:rPr>
      <w:rFonts w:ascii="宋体" w:hAnsi="Courier New" w:cs="Courier New"/>
      <w:szCs w:val="21"/>
    </w:rPr>
  </w:style>
  <w:style w:type="paragraph" w:styleId="af8">
    <w:name w:val="Plain Text"/>
    <w:basedOn w:val="a"/>
    <w:link w:val="Char8"/>
    <w:rsid w:val="00CD7102"/>
    <w:rPr>
      <w:rFonts w:ascii="宋体" w:hAnsi="Courier New" w:cs="Courier New"/>
      <w:kern w:val="0"/>
      <w:sz w:val="20"/>
      <w:szCs w:val="21"/>
    </w:rPr>
  </w:style>
  <w:style w:type="character" w:customStyle="1" w:styleId="Char10">
    <w:name w:val="纯文本 Char1"/>
    <w:uiPriority w:val="99"/>
    <w:semiHidden/>
    <w:rsid w:val="00CD7102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2086</Words>
  <Characters>11893</Characters>
  <Application>Microsoft Office Word</Application>
  <DocSecurity>0</DocSecurity>
  <Lines>99</Lines>
  <Paragraphs>27</Paragraphs>
  <ScaleCrop>false</ScaleCrop>
  <Company>微软中国</Company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中国注册会计师协会关于召开注册会计师行业“促进行业</dc:title>
  <dc:creator>马国芳</dc:creator>
  <cp:lastModifiedBy>Administrator</cp:lastModifiedBy>
  <cp:revision>5</cp:revision>
  <cp:lastPrinted>2023-03-16T09:52:00Z</cp:lastPrinted>
  <dcterms:created xsi:type="dcterms:W3CDTF">2023-03-16T09:40:00Z</dcterms:created>
  <dcterms:modified xsi:type="dcterms:W3CDTF">2023-03-17T02:24:00Z</dcterms:modified>
</cp:coreProperties>
</file>