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F3" w:rsidRPr="00730DF3" w:rsidRDefault="00730DF3" w:rsidP="00730DF3">
      <w:pPr>
        <w:jc w:val="left"/>
        <w:rPr>
          <w:bCs/>
        </w:rPr>
      </w:pPr>
      <w:bookmarkStart w:id="0" w:name="_GoBack"/>
      <w:r w:rsidRPr="00730DF3">
        <w:rPr>
          <w:rFonts w:hint="eastAsia"/>
          <w:bCs/>
        </w:rPr>
        <w:t>附件5</w:t>
      </w:r>
    </w:p>
    <w:bookmarkEnd w:id="0"/>
    <w:p w:rsidR="005E287A" w:rsidRDefault="00730DF3">
      <w:pPr>
        <w:jc w:val="center"/>
        <w:rPr>
          <w:b/>
          <w:bCs/>
        </w:rPr>
      </w:pPr>
      <w:r>
        <w:rPr>
          <w:rFonts w:hint="eastAsia"/>
          <w:b/>
          <w:bCs/>
        </w:rPr>
        <w:t>考生端上传审核材料操作指南</w:t>
      </w:r>
    </w:p>
    <w:p w:rsidR="005E287A" w:rsidRDefault="00730DF3">
      <w:r>
        <w:rPr>
          <w:rFonts w:hint="eastAsia"/>
        </w:rPr>
        <w:t>1.</w:t>
      </w:r>
      <w:r>
        <w:rPr>
          <w:rFonts w:hint="eastAsia"/>
        </w:rPr>
        <w:t>进入人社网厅</w:t>
      </w:r>
      <w:hyperlink r:id="rId5" w:history="1">
        <w:r>
          <w:rPr>
            <w:rStyle w:val="a9"/>
          </w:rPr>
          <w:t>https://app.hrss.xm.gov.cn/xmggfw/index</w:t>
        </w:r>
      </w:hyperlink>
    </w:p>
    <w:p w:rsidR="005E287A" w:rsidRDefault="00730DF3">
      <w:pPr>
        <w:widowControl/>
        <w:jc w:val="left"/>
      </w:pPr>
      <w:r>
        <w:rPr>
          <w:rFonts w:hint="eastAsia"/>
        </w:rPr>
        <w:t>已有账号的输入账号密码以及验证码点击登录</w:t>
      </w:r>
    </w:p>
    <w:p w:rsidR="005E287A" w:rsidRDefault="00730DF3">
      <w:pPr>
        <w:widowControl/>
        <w:jc w:val="left"/>
      </w:pPr>
      <w:r>
        <w:rPr>
          <w:rFonts w:hint="eastAsia"/>
        </w:rPr>
        <w:t>原先无账号的点击注册输入相关信息进行注册</w:t>
      </w:r>
    </w:p>
    <w:p w:rsidR="005E287A" w:rsidRDefault="00730DF3">
      <w:r>
        <w:rPr>
          <w:noProof/>
        </w:rPr>
        <w:drawing>
          <wp:inline distT="0" distB="0" distL="0" distR="0">
            <wp:extent cx="5274310" cy="25419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7A" w:rsidRDefault="00730DF3">
      <w:r>
        <w:rPr>
          <w:rFonts w:hint="eastAsia"/>
        </w:rPr>
        <w:t>2.</w:t>
      </w:r>
      <w:r>
        <w:rPr>
          <w:rFonts w:hint="eastAsia"/>
        </w:rPr>
        <w:t>登录后点击旧版个人网厅</w:t>
      </w:r>
    </w:p>
    <w:p w:rsidR="005E287A" w:rsidRDefault="00730DF3">
      <w:r>
        <w:rPr>
          <w:noProof/>
        </w:rPr>
        <w:drawing>
          <wp:inline distT="0" distB="0" distL="0" distR="0">
            <wp:extent cx="5274310" cy="24034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7A" w:rsidRDefault="00730DF3">
      <w:r>
        <w:rPr>
          <w:rFonts w:hint="eastAsia"/>
        </w:rPr>
        <w:t>3.</w:t>
      </w:r>
      <w:r>
        <w:rPr>
          <w:rFonts w:hint="eastAsia"/>
        </w:rPr>
        <w:t>进入后点击人才服务，再点击会计资格考试审核</w:t>
      </w:r>
    </w:p>
    <w:p w:rsidR="005E287A" w:rsidRDefault="00730DF3">
      <w:r>
        <w:rPr>
          <w:noProof/>
        </w:rPr>
        <w:lastRenderedPageBreak/>
        <w:drawing>
          <wp:inline distT="0" distB="0" distL="0" distR="0">
            <wp:extent cx="5274310" cy="355536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7A" w:rsidRDefault="00730DF3">
      <w:r>
        <w:rPr>
          <w:rFonts w:hint="eastAsia"/>
        </w:rPr>
        <w:t>4.</w:t>
      </w:r>
      <w:r>
        <w:t>进入页面后选中需要上报的数据点击</w:t>
      </w:r>
      <w:r>
        <w:t>”</w:t>
      </w:r>
      <w:r>
        <w:t>上报</w:t>
      </w:r>
      <w:r>
        <w:t>”</w:t>
      </w:r>
      <w:r>
        <w:t>按钮。</w:t>
      </w:r>
    </w:p>
    <w:p w:rsidR="005E287A" w:rsidRDefault="00730DF3">
      <w:r>
        <w:rPr>
          <w:noProof/>
        </w:rPr>
        <w:drawing>
          <wp:inline distT="0" distB="0" distL="0" distR="0">
            <wp:extent cx="5274310" cy="3562985"/>
            <wp:effectExtent l="19050" t="0" r="2540" b="0"/>
            <wp:docPr id="7" name="图片 1" descr="C:\Users\daier\AppData\Temp\16195783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daier\AppData\Temp\1619578315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7A" w:rsidRDefault="00730DF3">
      <w:r>
        <w:rPr>
          <w:rFonts w:hint="eastAsia"/>
        </w:rPr>
        <w:t>填写电话号码以及邮箱，并选择文件列表，点击文件上传，</w:t>
      </w:r>
      <w:r>
        <w:rPr>
          <w:rFonts w:hint="eastAsia"/>
          <w:highlight w:val="yellow"/>
        </w:rPr>
        <w:t>进入“文件上传”页面，点击“选择文件”选择需要上传的文件，上传后点击“上传保存”，所有需要上传的文件都上传完毕后，点击“提交”。</w:t>
      </w:r>
    </w:p>
    <w:p w:rsidR="005E287A" w:rsidRDefault="005E287A"/>
    <w:p w:rsidR="005E287A" w:rsidRDefault="00730DF3">
      <w:r>
        <w:rPr>
          <w:noProof/>
        </w:rPr>
        <w:lastRenderedPageBreak/>
        <w:drawing>
          <wp:inline distT="0" distB="0" distL="0" distR="0">
            <wp:extent cx="5274310" cy="47917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7A" w:rsidRDefault="00730DF3">
      <w:r>
        <w:rPr>
          <w:noProof/>
        </w:rPr>
        <w:drawing>
          <wp:inline distT="0" distB="0" distL="0" distR="0">
            <wp:extent cx="5274310" cy="3346450"/>
            <wp:effectExtent l="19050" t="0" r="2540" b="0"/>
            <wp:docPr id="8" name="图片 4" descr="C:\Users\daier\AppData\Temp\16195764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daier\AppData\Temp\1619576441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7A" w:rsidRDefault="00730DF3">
      <w:r>
        <w:rPr>
          <w:noProof/>
        </w:rPr>
        <w:lastRenderedPageBreak/>
        <w:drawing>
          <wp:inline distT="0" distB="0" distL="0" distR="0">
            <wp:extent cx="2886075" cy="3514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6189" cy="356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7A" w:rsidRDefault="005E287A"/>
    <w:p w:rsidR="005E287A" w:rsidRDefault="005E287A"/>
    <w:p w:rsidR="005E287A" w:rsidRDefault="00730DF3">
      <w:r>
        <w:rPr>
          <w:rFonts w:hint="eastAsia"/>
        </w:rPr>
        <w:t>5.</w:t>
      </w:r>
      <w:r>
        <w:rPr>
          <w:rFonts w:hint="eastAsia"/>
        </w:rPr>
        <w:t>提交材料后，考生可</w:t>
      </w:r>
      <w:r>
        <w:rPr>
          <w:rFonts w:hint="eastAsia"/>
        </w:rPr>
        <w:t>再次登录系统，</w:t>
      </w:r>
      <w:r>
        <w:rPr>
          <w:rFonts w:hint="eastAsia"/>
        </w:rPr>
        <w:t>查看审核结果：</w:t>
      </w:r>
    </w:p>
    <w:p w:rsidR="005E287A" w:rsidRDefault="00730D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237.75pt">
            <v:imagedata r:id="rId13" o:title="微信截图_20210607171001"/>
          </v:shape>
        </w:pict>
      </w:r>
    </w:p>
    <w:p w:rsidR="005E287A" w:rsidRDefault="00730DF3">
      <w:r>
        <w:lastRenderedPageBreak/>
        <w:pict>
          <v:shape id="_x0000_i1026" type="#_x0000_t75" style="width:312.75pt;height:275.25pt">
            <v:imagedata r:id="rId14" o:title="微信截图_20210607170153"/>
          </v:shape>
        </w:pict>
      </w:r>
    </w:p>
    <w:sectPr w:rsidR="005E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0FB"/>
    <w:rsid w:val="000130FB"/>
    <w:rsid w:val="00056190"/>
    <w:rsid w:val="000676AF"/>
    <w:rsid w:val="001005C0"/>
    <w:rsid w:val="00151C96"/>
    <w:rsid w:val="00281EDD"/>
    <w:rsid w:val="002F06A5"/>
    <w:rsid w:val="00331237"/>
    <w:rsid w:val="005250ED"/>
    <w:rsid w:val="005E287A"/>
    <w:rsid w:val="005F3802"/>
    <w:rsid w:val="00600A7A"/>
    <w:rsid w:val="00730DF3"/>
    <w:rsid w:val="00857C1E"/>
    <w:rsid w:val="00A44C16"/>
    <w:rsid w:val="00B7125E"/>
    <w:rsid w:val="00CB2DAB"/>
    <w:rsid w:val="00F02574"/>
    <w:rsid w:val="00FB22A5"/>
    <w:rsid w:val="00FB35CF"/>
    <w:rsid w:val="019B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C6A1"/>
  <w15:docId w15:val="{BC7EDCA2-AE5F-4D25-940D-2D8BD902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pp.hrss.xm.gov.cn/xmggfw/inde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弘翰</dc:creator>
  <cp:lastModifiedBy>Administrator</cp:lastModifiedBy>
  <cp:revision>8</cp:revision>
  <cp:lastPrinted>2021-06-11T01:41:00Z</cp:lastPrinted>
  <dcterms:created xsi:type="dcterms:W3CDTF">2021-04-22T08:55:00Z</dcterms:created>
  <dcterms:modified xsi:type="dcterms:W3CDTF">2021-06-11T01:41:00Z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